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4F284F" w14:textId="77777777" w:rsidR="00DA56B4" w:rsidRDefault="00092135">
      <w:pPr>
        <w:pStyle w:val="Titre1"/>
        <w:keepNext w:val="0"/>
        <w:keepLines w:val="0"/>
        <w:widowControl w:val="0"/>
        <w:spacing w:before="360" w:after="0" w:line="240" w:lineRule="auto"/>
        <w:rPr>
          <w:sz w:val="48"/>
          <w:szCs w:val="48"/>
          <w:lang w:val="fr-FR"/>
        </w:rPr>
      </w:pPr>
      <w:bookmarkStart w:id="0" w:name="_Toc511900255"/>
      <w:bookmarkStart w:id="1" w:name="_Toc511900352"/>
      <w:bookmarkStart w:id="2" w:name="_Toc511900400"/>
      <w:bookmarkStart w:id="3" w:name="_Toc511930488"/>
      <w:bookmarkStart w:id="4" w:name="_Toc511931511"/>
      <w:r>
        <w:rPr>
          <w:sz w:val="48"/>
          <w:szCs w:val="48"/>
          <w:lang w:val="fr-FR"/>
        </w:rPr>
        <w:t>POLITIQUE DE CONFIDENTIALITE</w:t>
      </w:r>
      <w:bookmarkEnd w:id="0"/>
      <w:bookmarkEnd w:id="1"/>
      <w:bookmarkEnd w:id="2"/>
      <w:bookmarkEnd w:id="3"/>
      <w:bookmarkEnd w:id="4"/>
    </w:p>
    <w:p w14:paraId="76CA0AAE" w14:textId="77777777" w:rsidR="00DA56B4" w:rsidRDefault="00092135">
      <w:pPr>
        <w:pStyle w:val="Titre1"/>
        <w:keepNext w:val="0"/>
        <w:keepLines w:val="0"/>
        <w:widowControl w:val="0"/>
        <w:spacing w:before="360" w:after="0" w:line="240" w:lineRule="auto"/>
        <w:rPr>
          <w:b w:val="0"/>
          <w:sz w:val="36"/>
          <w:szCs w:val="36"/>
          <w:lang w:val="fr-FR"/>
        </w:rPr>
      </w:pPr>
      <w:bookmarkStart w:id="5" w:name="_Toc511900256"/>
      <w:bookmarkStart w:id="6" w:name="_Toc511900353"/>
      <w:bookmarkStart w:id="7" w:name="_Toc511900401"/>
      <w:bookmarkStart w:id="8" w:name="_Toc511930489"/>
      <w:bookmarkStart w:id="9" w:name="_Toc511931512"/>
      <w:r>
        <w:rPr>
          <w:sz w:val="48"/>
          <w:szCs w:val="48"/>
          <w:lang w:val="fr-FR"/>
        </w:rPr>
        <w:t>CAss'RÔLE</w:t>
      </w:r>
      <w:bookmarkEnd w:id="5"/>
      <w:bookmarkEnd w:id="6"/>
      <w:bookmarkEnd w:id="7"/>
      <w:bookmarkEnd w:id="8"/>
      <w:bookmarkEnd w:id="9"/>
    </w:p>
    <w:p w14:paraId="4008A6F4" w14:textId="77777777" w:rsidR="00DA56B4" w:rsidRDefault="00DA56B4">
      <w:pPr>
        <w:spacing w:after="240" w:line="240" w:lineRule="auto"/>
        <w:rPr>
          <w:rFonts w:asciiTheme="minorHAnsi" w:hAnsiTheme="minorHAnsi"/>
          <w:sz w:val="20"/>
          <w:szCs w:val="20"/>
          <w:lang w:val="fr-FR"/>
        </w:rPr>
      </w:pPr>
      <w:bookmarkStart w:id="10" w:name="_aau5z4evhbjk" w:colFirst="0" w:colLast="0"/>
      <w:bookmarkStart w:id="11" w:name="_ayigqi2mjov" w:colFirst="0" w:colLast="0"/>
      <w:bookmarkStart w:id="12" w:name="_3fuxn3ig2ajn" w:colFirst="0" w:colLast="0"/>
      <w:bookmarkStart w:id="13" w:name="_1ca3f8l00lhx" w:colFirst="0" w:colLast="0"/>
      <w:bookmarkStart w:id="14" w:name="_qz78bpphbm82" w:colFirst="0" w:colLast="0"/>
      <w:bookmarkStart w:id="15" w:name="_66tr3aearn6p" w:colFirst="0" w:colLast="0"/>
      <w:bookmarkStart w:id="16" w:name="_czqyqd5w2xu9" w:colFirst="0" w:colLast="0"/>
      <w:bookmarkStart w:id="17" w:name="_hegbqrf8pvx8" w:colFirst="0" w:colLast="0"/>
      <w:bookmarkStart w:id="18" w:name="_leovzay4y40" w:colFirst="0" w:colLast="0"/>
      <w:bookmarkStart w:id="19" w:name="_uhd9zi4k9vwx" w:colFirst="0" w:colLast="0"/>
      <w:bookmarkStart w:id="20" w:name="_obr220nlbuw1" w:colFirst="0" w:colLast="0"/>
      <w:bookmarkStart w:id="21" w:name="_fzkdyuxbkjs1" w:colFirst="0" w:colLast="0"/>
      <w:bookmarkEnd w:id="10"/>
      <w:bookmarkEnd w:id="11"/>
      <w:bookmarkEnd w:id="12"/>
      <w:bookmarkEnd w:id="13"/>
      <w:bookmarkEnd w:id="14"/>
      <w:bookmarkEnd w:id="15"/>
      <w:bookmarkEnd w:id="16"/>
      <w:bookmarkEnd w:id="17"/>
      <w:bookmarkEnd w:id="18"/>
      <w:bookmarkEnd w:id="19"/>
      <w:bookmarkEnd w:id="20"/>
      <w:bookmarkEnd w:id="21"/>
    </w:p>
    <w:p w14:paraId="26F9AE4B" w14:textId="77777777" w:rsidR="00DA56B4" w:rsidRDefault="00092135">
      <w:pPr>
        <w:spacing w:after="240" w:line="240" w:lineRule="auto"/>
        <w:rPr>
          <w:rFonts w:asciiTheme="minorHAnsi" w:hAnsiTheme="minorHAnsi"/>
          <w:sz w:val="20"/>
          <w:szCs w:val="20"/>
          <w:lang w:val="fr-FR"/>
        </w:rPr>
      </w:pPr>
      <w:r>
        <w:rPr>
          <w:rFonts w:asciiTheme="minorHAnsi" w:hAnsiTheme="minorHAnsi"/>
          <w:sz w:val="20"/>
          <w:szCs w:val="20"/>
          <w:lang w:val="fr-FR"/>
        </w:rPr>
        <w:t>La présente politique de confidentialité a pour vocation de vous aider à comprendre comment sont collectées, traitées et conservées vos données personnelles par CAss'RÔLE.</w:t>
      </w:r>
    </w:p>
    <w:p w14:paraId="53A029F1" w14:textId="77777777" w:rsidR="00DA56B4" w:rsidRDefault="00092135">
      <w:pPr>
        <w:spacing w:after="240" w:line="240" w:lineRule="auto"/>
        <w:rPr>
          <w:rFonts w:asciiTheme="minorHAnsi" w:hAnsiTheme="minorHAnsi"/>
          <w:sz w:val="20"/>
          <w:szCs w:val="20"/>
          <w:lang w:val="fr-FR"/>
        </w:rPr>
      </w:pPr>
      <w:r>
        <w:rPr>
          <w:rFonts w:asciiTheme="minorHAnsi" w:hAnsiTheme="minorHAnsi"/>
          <w:sz w:val="20"/>
          <w:szCs w:val="20"/>
          <w:lang w:val="fr-FR"/>
        </w:rPr>
        <w:t xml:space="preserve">La liste ci-dessous reproduit les </w:t>
      </w:r>
      <w:r>
        <w:rPr>
          <w:rFonts w:asciiTheme="minorHAnsi" w:hAnsiTheme="minorHAnsi"/>
          <w:sz w:val="20"/>
          <w:szCs w:val="20"/>
          <w:lang w:val="fr-FR"/>
        </w:rPr>
        <w:t>différentes sections de de cette politique de confidentialité, vous pouvez cliquer directement sur les titres ci-dessous afin d’accéder à une section spécifique de la présente politique de confidentialité.</w:t>
      </w:r>
    </w:p>
    <w:p w14:paraId="4275F351" w14:textId="77777777" w:rsidR="00DA56B4" w:rsidRDefault="00DA56B4">
      <w:pPr>
        <w:spacing w:after="240" w:line="240" w:lineRule="auto"/>
        <w:rPr>
          <w:rFonts w:asciiTheme="minorHAnsi" w:hAnsiTheme="minorHAnsi"/>
          <w:sz w:val="36"/>
          <w:szCs w:val="36"/>
          <w:lang w:val="fr-FR"/>
        </w:rPr>
      </w:pPr>
    </w:p>
    <w:sdt>
      <w:sdtPr>
        <w:rPr>
          <w:rFonts w:asciiTheme="minorHAnsi" w:eastAsia="Lato" w:hAnsiTheme="minorHAnsi" w:cs="Lato"/>
          <w:b w:val="0"/>
          <w:bCs w:val="0"/>
          <w:color w:val="000000"/>
          <w:sz w:val="20"/>
          <w:szCs w:val="20"/>
          <w:lang w:val="fr-FR" w:eastAsia="fr-FR"/>
        </w:rPr>
        <w:id w:val="476198089"/>
        <w:docPartObj>
          <w:docPartGallery w:val="Table of Contents"/>
          <w:docPartUnique/>
        </w:docPartObj>
      </w:sdtPr>
      <w:sdtEndPr/>
      <w:sdtContent>
        <w:p w14:paraId="4204526D" w14:textId="77777777" w:rsidR="00DA56B4" w:rsidRDefault="00DA56B4">
          <w:pPr>
            <w:pStyle w:val="En-ttedetabledesmatires"/>
            <w:rPr>
              <w:rFonts w:asciiTheme="minorHAnsi" w:eastAsia="Lato" w:hAnsiTheme="minorHAnsi" w:cs="Lato"/>
              <w:b w:val="0"/>
              <w:bCs w:val="0"/>
              <w:color w:val="000000"/>
              <w:sz w:val="20"/>
              <w:szCs w:val="20"/>
              <w:lang w:val="fr-FR" w:eastAsia="fr-FR"/>
            </w:rPr>
          </w:pPr>
        </w:p>
        <w:p w14:paraId="3ADAFDEF" w14:textId="77777777" w:rsidR="00DA56B4" w:rsidRDefault="00092135">
          <w:pPr>
            <w:pStyle w:val="TM1"/>
            <w:tabs>
              <w:tab w:val="right" w:leader="dot" w:pos="10186"/>
            </w:tabs>
            <w:rPr>
              <w:rFonts w:asciiTheme="minorHAnsi" w:hAnsiTheme="minorHAnsi"/>
              <w:sz w:val="20"/>
              <w:szCs w:val="20"/>
              <w:lang w:val="fr-FR"/>
            </w:rPr>
          </w:pPr>
          <w:r>
            <w:rPr>
              <w:rFonts w:asciiTheme="minorHAnsi" w:hAnsiTheme="minorHAnsi"/>
              <w:sz w:val="20"/>
              <w:szCs w:val="20"/>
              <w:lang w:val="fr-FR"/>
            </w:rPr>
            <w:fldChar w:fldCharType="begin"/>
          </w:r>
          <w:r>
            <w:rPr>
              <w:rFonts w:asciiTheme="minorHAnsi" w:hAnsiTheme="minorHAnsi"/>
              <w:sz w:val="20"/>
              <w:szCs w:val="20"/>
              <w:lang w:val="fr-FR"/>
            </w:rPr>
            <w:instrText xml:space="preserve"> TOC \o "1-3" \h \z \u </w:instrText>
          </w:r>
          <w:r>
            <w:rPr>
              <w:rFonts w:asciiTheme="minorHAnsi" w:hAnsiTheme="minorHAnsi"/>
              <w:sz w:val="20"/>
              <w:szCs w:val="20"/>
              <w:lang w:val="fr-FR"/>
            </w:rPr>
            <w:fldChar w:fldCharType="separate"/>
          </w:r>
        </w:p>
        <w:p w14:paraId="7E4C8799" w14:textId="77777777" w:rsidR="00DA56B4" w:rsidRDefault="00092135">
          <w:pPr>
            <w:pStyle w:val="TM1"/>
            <w:tabs>
              <w:tab w:val="left" w:pos="440"/>
              <w:tab w:val="right" w:leader="dot" w:pos="10186"/>
            </w:tabs>
            <w:rPr>
              <w:rFonts w:asciiTheme="minorHAnsi" w:hAnsiTheme="minorHAnsi"/>
              <w:sz w:val="28"/>
              <w:szCs w:val="28"/>
              <w:lang w:val="fr-FR"/>
            </w:rPr>
          </w:pPr>
          <w:hyperlink w:anchor="_Toc511931513" w:history="1">
            <w:r>
              <w:rPr>
                <w:rFonts w:asciiTheme="minorHAnsi" w:hAnsiTheme="minorHAnsi"/>
                <w:sz w:val="28"/>
                <w:szCs w:val="28"/>
                <w:lang w:val="fr-FR"/>
              </w:rPr>
              <w:t>1-</w:t>
            </w:r>
            <w:r>
              <w:rPr>
                <w:rFonts w:asciiTheme="minorHAnsi" w:hAnsiTheme="minorHAnsi"/>
                <w:sz w:val="28"/>
                <w:szCs w:val="28"/>
                <w:lang w:val="fr-FR"/>
              </w:rPr>
              <w:tab/>
              <w:t>Responsable de traitement / Contact</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_Toc511931513 \h </w:instrText>
            </w:r>
            <w:r>
              <w:rPr>
                <w:rFonts w:asciiTheme="minorHAnsi" w:hAnsiTheme="minorHAnsi"/>
                <w:webHidden/>
                <w:sz w:val="28"/>
                <w:szCs w:val="28"/>
                <w:lang w:val="fr-FR"/>
              </w:rPr>
            </w:r>
            <w:r>
              <w:rPr>
                <w:rFonts w:asciiTheme="minorHAnsi" w:hAnsiTheme="minorHAnsi"/>
                <w:webHidden/>
                <w:sz w:val="28"/>
                <w:szCs w:val="28"/>
                <w:lang w:val="fr-FR"/>
              </w:rPr>
              <w:fldChar w:fldCharType="separate"/>
            </w:r>
            <w:r>
              <w:rPr>
                <w:rFonts w:asciiTheme="minorHAnsi" w:hAnsiTheme="minorHAnsi"/>
                <w:noProof/>
                <w:webHidden/>
                <w:sz w:val="28"/>
                <w:szCs w:val="28"/>
                <w:lang w:val="fr-FR"/>
              </w:rPr>
              <w:t>2</w:t>
            </w:r>
            <w:r>
              <w:rPr>
                <w:rFonts w:asciiTheme="minorHAnsi" w:hAnsiTheme="minorHAnsi"/>
                <w:webHidden/>
                <w:sz w:val="28"/>
                <w:szCs w:val="28"/>
                <w:lang w:val="fr-FR"/>
              </w:rPr>
              <w:fldChar w:fldCharType="end"/>
            </w:r>
          </w:hyperlink>
        </w:p>
        <w:p w14:paraId="58FAE740" w14:textId="77777777" w:rsidR="00DA56B4" w:rsidRDefault="00092135">
          <w:pPr>
            <w:pStyle w:val="TM1"/>
            <w:tabs>
              <w:tab w:val="left" w:pos="440"/>
              <w:tab w:val="right" w:leader="dot" w:pos="10186"/>
            </w:tabs>
            <w:rPr>
              <w:rFonts w:asciiTheme="minorHAnsi" w:hAnsiTheme="minorHAnsi"/>
              <w:sz w:val="28"/>
              <w:szCs w:val="28"/>
              <w:lang w:val="fr-FR"/>
            </w:rPr>
          </w:pPr>
          <w:hyperlink w:anchor="_Toc511931514" w:history="1">
            <w:r>
              <w:rPr>
                <w:rFonts w:asciiTheme="minorHAnsi" w:hAnsiTheme="minorHAnsi"/>
                <w:sz w:val="28"/>
                <w:szCs w:val="28"/>
                <w:lang w:val="fr-FR"/>
              </w:rPr>
              <w:t>2-</w:t>
            </w:r>
            <w:r>
              <w:rPr>
                <w:rFonts w:asciiTheme="minorHAnsi" w:hAnsiTheme="minorHAnsi"/>
                <w:sz w:val="28"/>
                <w:szCs w:val="28"/>
                <w:lang w:val="fr-FR"/>
              </w:rPr>
              <w:tab/>
              <w:t>Quand sont collectées vos données personnelles ?</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_Toc511931514 \h </w:instrText>
            </w:r>
            <w:r>
              <w:rPr>
                <w:rFonts w:asciiTheme="minorHAnsi" w:hAnsiTheme="minorHAnsi"/>
                <w:webHidden/>
                <w:sz w:val="28"/>
                <w:szCs w:val="28"/>
                <w:lang w:val="fr-FR"/>
              </w:rPr>
            </w:r>
            <w:r>
              <w:rPr>
                <w:rFonts w:asciiTheme="minorHAnsi" w:hAnsiTheme="minorHAnsi"/>
                <w:webHidden/>
                <w:sz w:val="28"/>
                <w:szCs w:val="28"/>
                <w:lang w:val="fr-FR"/>
              </w:rPr>
              <w:fldChar w:fldCharType="separate"/>
            </w:r>
            <w:r>
              <w:rPr>
                <w:rFonts w:asciiTheme="minorHAnsi" w:hAnsiTheme="minorHAnsi"/>
                <w:noProof/>
                <w:webHidden/>
                <w:sz w:val="28"/>
                <w:szCs w:val="28"/>
                <w:lang w:val="fr-FR"/>
              </w:rPr>
              <w:t>2</w:t>
            </w:r>
            <w:r>
              <w:rPr>
                <w:rFonts w:asciiTheme="minorHAnsi" w:hAnsiTheme="minorHAnsi"/>
                <w:webHidden/>
                <w:sz w:val="28"/>
                <w:szCs w:val="28"/>
                <w:lang w:val="fr-FR"/>
              </w:rPr>
              <w:fldChar w:fldCharType="end"/>
            </w:r>
          </w:hyperlink>
        </w:p>
        <w:p w14:paraId="2C866708" w14:textId="77777777" w:rsidR="00DA56B4" w:rsidRDefault="00092135">
          <w:pPr>
            <w:pStyle w:val="TM1"/>
            <w:tabs>
              <w:tab w:val="left" w:pos="440"/>
              <w:tab w:val="right" w:leader="dot" w:pos="10186"/>
            </w:tabs>
            <w:rPr>
              <w:rFonts w:asciiTheme="minorHAnsi" w:hAnsiTheme="minorHAnsi"/>
              <w:sz w:val="28"/>
              <w:szCs w:val="28"/>
              <w:lang w:val="fr-FR"/>
            </w:rPr>
          </w:pPr>
          <w:hyperlink w:anchor="_Toc511931515" w:history="1">
            <w:r>
              <w:rPr>
                <w:rFonts w:asciiTheme="minorHAnsi" w:hAnsiTheme="minorHAnsi"/>
                <w:sz w:val="28"/>
                <w:szCs w:val="28"/>
                <w:lang w:val="fr-FR"/>
              </w:rPr>
              <w:t>3-</w:t>
            </w:r>
            <w:r>
              <w:rPr>
                <w:rFonts w:asciiTheme="minorHAnsi" w:hAnsiTheme="minorHAnsi"/>
                <w:sz w:val="28"/>
                <w:szCs w:val="28"/>
                <w:lang w:val="fr-FR"/>
              </w:rPr>
              <w:tab/>
              <w:t>Traitements de données personnelles réalisés par CAss'RÔLE</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_Toc511931515 \h </w:instrText>
            </w:r>
            <w:r>
              <w:rPr>
                <w:rFonts w:asciiTheme="minorHAnsi" w:hAnsiTheme="minorHAnsi"/>
                <w:webHidden/>
                <w:sz w:val="28"/>
                <w:szCs w:val="28"/>
                <w:lang w:val="fr-FR"/>
              </w:rPr>
            </w:r>
            <w:r>
              <w:rPr>
                <w:rFonts w:asciiTheme="minorHAnsi" w:hAnsiTheme="minorHAnsi"/>
                <w:webHidden/>
                <w:sz w:val="28"/>
                <w:szCs w:val="28"/>
                <w:lang w:val="fr-FR"/>
              </w:rPr>
              <w:fldChar w:fldCharType="separate"/>
            </w:r>
            <w:r>
              <w:rPr>
                <w:rFonts w:asciiTheme="minorHAnsi" w:hAnsiTheme="minorHAnsi"/>
                <w:noProof/>
                <w:webHidden/>
                <w:sz w:val="28"/>
                <w:szCs w:val="28"/>
                <w:lang w:val="fr-FR"/>
              </w:rPr>
              <w:t>2</w:t>
            </w:r>
            <w:r>
              <w:rPr>
                <w:rFonts w:asciiTheme="minorHAnsi" w:hAnsiTheme="minorHAnsi"/>
                <w:webHidden/>
                <w:sz w:val="28"/>
                <w:szCs w:val="28"/>
                <w:lang w:val="fr-FR"/>
              </w:rPr>
              <w:fldChar w:fldCharType="end"/>
            </w:r>
          </w:hyperlink>
        </w:p>
        <w:p w14:paraId="3B2B5D25" w14:textId="77777777" w:rsidR="00DA56B4" w:rsidRDefault="00092135">
          <w:pPr>
            <w:pStyle w:val="TM1"/>
            <w:tabs>
              <w:tab w:val="left" w:pos="440"/>
              <w:tab w:val="right" w:leader="dot" w:pos="10186"/>
            </w:tabs>
            <w:rPr>
              <w:rFonts w:asciiTheme="minorHAnsi" w:hAnsiTheme="minorHAnsi"/>
              <w:sz w:val="28"/>
              <w:szCs w:val="28"/>
              <w:lang w:val="fr-FR"/>
            </w:rPr>
          </w:pPr>
          <w:hyperlink w:anchor="_Toc511931516" w:history="1">
            <w:r>
              <w:rPr>
                <w:rFonts w:asciiTheme="minorHAnsi" w:hAnsiTheme="minorHAnsi"/>
                <w:sz w:val="28"/>
                <w:szCs w:val="28"/>
                <w:lang w:val="fr-FR"/>
              </w:rPr>
              <w:t>4-</w:t>
            </w:r>
            <w:r>
              <w:rPr>
                <w:rFonts w:asciiTheme="minorHAnsi" w:hAnsiTheme="minorHAnsi"/>
                <w:sz w:val="28"/>
                <w:szCs w:val="28"/>
                <w:lang w:val="fr-FR"/>
              </w:rPr>
              <w:tab/>
              <w:t xml:space="preserve">Destinataires des données personnelles </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_Toc511931516 \h </w:instrText>
            </w:r>
            <w:r>
              <w:rPr>
                <w:rFonts w:asciiTheme="minorHAnsi" w:hAnsiTheme="minorHAnsi"/>
                <w:webHidden/>
                <w:sz w:val="28"/>
                <w:szCs w:val="28"/>
                <w:lang w:val="fr-FR"/>
              </w:rPr>
            </w:r>
            <w:r>
              <w:rPr>
                <w:rFonts w:asciiTheme="minorHAnsi" w:hAnsiTheme="minorHAnsi"/>
                <w:webHidden/>
                <w:sz w:val="28"/>
                <w:szCs w:val="28"/>
                <w:lang w:val="fr-FR"/>
              </w:rPr>
              <w:fldChar w:fldCharType="separate"/>
            </w:r>
            <w:r>
              <w:rPr>
                <w:rFonts w:asciiTheme="minorHAnsi" w:hAnsiTheme="minorHAnsi"/>
                <w:noProof/>
                <w:webHidden/>
                <w:sz w:val="28"/>
                <w:szCs w:val="28"/>
                <w:lang w:val="fr-FR"/>
              </w:rPr>
              <w:t>3</w:t>
            </w:r>
            <w:r>
              <w:rPr>
                <w:rFonts w:asciiTheme="minorHAnsi" w:hAnsiTheme="minorHAnsi"/>
                <w:webHidden/>
                <w:sz w:val="28"/>
                <w:szCs w:val="28"/>
                <w:lang w:val="fr-FR"/>
              </w:rPr>
              <w:fldChar w:fldCharType="end"/>
            </w:r>
          </w:hyperlink>
        </w:p>
        <w:p w14:paraId="09A139F9" w14:textId="77777777" w:rsidR="00DA56B4" w:rsidRDefault="00092135">
          <w:pPr>
            <w:pStyle w:val="TM1"/>
            <w:tabs>
              <w:tab w:val="left" w:pos="440"/>
              <w:tab w:val="right" w:leader="dot" w:pos="10186"/>
            </w:tabs>
            <w:rPr>
              <w:rFonts w:asciiTheme="minorHAnsi" w:hAnsiTheme="minorHAnsi"/>
              <w:sz w:val="28"/>
              <w:szCs w:val="28"/>
              <w:lang w:val="fr-FR"/>
            </w:rPr>
          </w:pPr>
          <w:hyperlink w:anchor="_Toc511931517" w:history="1">
            <w:r>
              <w:rPr>
                <w:rFonts w:asciiTheme="minorHAnsi" w:hAnsiTheme="minorHAnsi"/>
                <w:sz w:val="28"/>
                <w:szCs w:val="28"/>
                <w:lang w:val="fr-FR"/>
              </w:rPr>
              <w:t>5-</w:t>
            </w:r>
            <w:r>
              <w:rPr>
                <w:rFonts w:asciiTheme="minorHAnsi" w:hAnsiTheme="minorHAnsi"/>
                <w:sz w:val="28"/>
                <w:szCs w:val="28"/>
                <w:lang w:val="fr-FR"/>
              </w:rPr>
              <w:tab/>
              <w:t>Comment seront hébergées vos données personnell</w:t>
            </w:r>
            <w:r>
              <w:rPr>
                <w:rFonts w:asciiTheme="minorHAnsi" w:hAnsiTheme="minorHAnsi"/>
                <w:sz w:val="28"/>
                <w:szCs w:val="28"/>
                <w:lang w:val="fr-FR"/>
              </w:rPr>
              <w:t>es ?</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_Toc511931517 \h </w:instrText>
            </w:r>
            <w:r>
              <w:rPr>
                <w:rFonts w:asciiTheme="minorHAnsi" w:hAnsiTheme="minorHAnsi"/>
                <w:webHidden/>
                <w:sz w:val="28"/>
                <w:szCs w:val="28"/>
                <w:lang w:val="fr-FR"/>
              </w:rPr>
            </w:r>
            <w:r>
              <w:rPr>
                <w:rFonts w:asciiTheme="minorHAnsi" w:hAnsiTheme="minorHAnsi"/>
                <w:webHidden/>
                <w:sz w:val="28"/>
                <w:szCs w:val="28"/>
                <w:lang w:val="fr-FR"/>
              </w:rPr>
              <w:fldChar w:fldCharType="separate"/>
            </w:r>
            <w:r>
              <w:rPr>
                <w:rFonts w:asciiTheme="minorHAnsi" w:hAnsiTheme="minorHAnsi"/>
                <w:noProof/>
                <w:webHidden/>
                <w:sz w:val="28"/>
                <w:szCs w:val="28"/>
                <w:lang w:val="fr-FR"/>
              </w:rPr>
              <w:t>4</w:t>
            </w:r>
            <w:r>
              <w:rPr>
                <w:rFonts w:asciiTheme="minorHAnsi" w:hAnsiTheme="minorHAnsi"/>
                <w:webHidden/>
                <w:sz w:val="28"/>
                <w:szCs w:val="28"/>
                <w:lang w:val="fr-FR"/>
              </w:rPr>
              <w:fldChar w:fldCharType="end"/>
            </w:r>
          </w:hyperlink>
        </w:p>
        <w:p w14:paraId="0939BDA8" w14:textId="77777777" w:rsidR="00DA56B4" w:rsidRDefault="00092135">
          <w:pPr>
            <w:pStyle w:val="TM1"/>
            <w:tabs>
              <w:tab w:val="left" w:pos="440"/>
              <w:tab w:val="right" w:leader="dot" w:pos="10186"/>
            </w:tabs>
            <w:rPr>
              <w:rFonts w:asciiTheme="minorHAnsi" w:hAnsiTheme="minorHAnsi"/>
              <w:sz w:val="28"/>
              <w:szCs w:val="28"/>
              <w:lang w:val="fr-FR"/>
            </w:rPr>
          </w:pPr>
          <w:hyperlink w:anchor="_Toc511931518" w:history="1">
            <w:r>
              <w:rPr>
                <w:rFonts w:asciiTheme="minorHAnsi" w:hAnsiTheme="minorHAnsi"/>
                <w:sz w:val="28"/>
                <w:szCs w:val="28"/>
                <w:lang w:val="fr-FR"/>
              </w:rPr>
              <w:t>6-</w:t>
            </w:r>
            <w:r>
              <w:rPr>
                <w:rFonts w:asciiTheme="minorHAnsi" w:hAnsiTheme="minorHAnsi"/>
                <w:sz w:val="28"/>
                <w:szCs w:val="28"/>
                <w:lang w:val="fr-FR"/>
              </w:rPr>
              <w:tab/>
              <w:t xml:space="preserve">Durée de conservation du traitement de données personnelles </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_Toc511931518 \h </w:instrText>
            </w:r>
            <w:r>
              <w:rPr>
                <w:rFonts w:asciiTheme="minorHAnsi" w:hAnsiTheme="minorHAnsi"/>
                <w:webHidden/>
                <w:sz w:val="28"/>
                <w:szCs w:val="28"/>
                <w:lang w:val="fr-FR"/>
              </w:rPr>
            </w:r>
            <w:r>
              <w:rPr>
                <w:rFonts w:asciiTheme="minorHAnsi" w:hAnsiTheme="minorHAnsi"/>
                <w:webHidden/>
                <w:sz w:val="28"/>
                <w:szCs w:val="28"/>
                <w:lang w:val="fr-FR"/>
              </w:rPr>
              <w:fldChar w:fldCharType="separate"/>
            </w:r>
            <w:r>
              <w:rPr>
                <w:rFonts w:asciiTheme="minorHAnsi" w:hAnsiTheme="minorHAnsi"/>
                <w:noProof/>
                <w:webHidden/>
                <w:sz w:val="28"/>
                <w:szCs w:val="28"/>
                <w:lang w:val="fr-FR"/>
              </w:rPr>
              <w:t>4</w:t>
            </w:r>
            <w:r>
              <w:rPr>
                <w:rFonts w:asciiTheme="minorHAnsi" w:hAnsiTheme="minorHAnsi"/>
                <w:webHidden/>
                <w:sz w:val="28"/>
                <w:szCs w:val="28"/>
                <w:lang w:val="fr-FR"/>
              </w:rPr>
              <w:fldChar w:fldCharType="end"/>
            </w:r>
          </w:hyperlink>
        </w:p>
        <w:p w14:paraId="072D925A" w14:textId="77777777" w:rsidR="00DA56B4" w:rsidRDefault="00092135">
          <w:pPr>
            <w:pStyle w:val="TM1"/>
            <w:tabs>
              <w:tab w:val="left" w:pos="440"/>
              <w:tab w:val="right" w:leader="dot" w:pos="10186"/>
            </w:tabs>
            <w:rPr>
              <w:rFonts w:asciiTheme="minorHAnsi" w:hAnsiTheme="minorHAnsi"/>
              <w:sz w:val="28"/>
              <w:szCs w:val="28"/>
              <w:lang w:val="fr-FR"/>
            </w:rPr>
          </w:pPr>
          <w:hyperlink w:anchor="_Toc511931519" w:history="1">
            <w:r>
              <w:rPr>
                <w:rFonts w:asciiTheme="minorHAnsi" w:hAnsiTheme="minorHAnsi"/>
                <w:sz w:val="28"/>
                <w:szCs w:val="28"/>
                <w:lang w:val="fr-FR"/>
              </w:rPr>
              <w:t>7-</w:t>
            </w:r>
            <w:r>
              <w:rPr>
                <w:rFonts w:asciiTheme="minorHAnsi" w:hAnsiTheme="minorHAnsi"/>
                <w:sz w:val="28"/>
                <w:szCs w:val="28"/>
                <w:lang w:val="fr-FR"/>
              </w:rPr>
              <w:tab/>
              <w:t>Exercice des droits légaux</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_Toc511931519 \h </w:instrText>
            </w:r>
            <w:r>
              <w:rPr>
                <w:rFonts w:asciiTheme="minorHAnsi" w:hAnsiTheme="minorHAnsi"/>
                <w:webHidden/>
                <w:sz w:val="28"/>
                <w:szCs w:val="28"/>
                <w:lang w:val="fr-FR"/>
              </w:rPr>
            </w:r>
            <w:r>
              <w:rPr>
                <w:rFonts w:asciiTheme="minorHAnsi" w:hAnsiTheme="minorHAnsi"/>
                <w:webHidden/>
                <w:sz w:val="28"/>
                <w:szCs w:val="28"/>
                <w:lang w:val="fr-FR"/>
              </w:rPr>
              <w:fldChar w:fldCharType="separate"/>
            </w:r>
            <w:r>
              <w:rPr>
                <w:rFonts w:asciiTheme="minorHAnsi" w:hAnsiTheme="minorHAnsi"/>
                <w:noProof/>
                <w:webHidden/>
                <w:sz w:val="28"/>
                <w:szCs w:val="28"/>
                <w:lang w:val="fr-FR"/>
              </w:rPr>
              <w:t>4</w:t>
            </w:r>
            <w:r>
              <w:rPr>
                <w:rFonts w:asciiTheme="minorHAnsi" w:hAnsiTheme="minorHAnsi"/>
                <w:webHidden/>
                <w:sz w:val="28"/>
                <w:szCs w:val="28"/>
                <w:lang w:val="fr-FR"/>
              </w:rPr>
              <w:fldChar w:fldCharType="end"/>
            </w:r>
          </w:hyperlink>
        </w:p>
        <w:p w14:paraId="7A5442A2" w14:textId="77777777" w:rsidR="00DA56B4" w:rsidRDefault="00092135">
          <w:pPr>
            <w:rPr>
              <w:rFonts w:asciiTheme="minorHAnsi" w:hAnsiTheme="minorHAnsi"/>
              <w:sz w:val="20"/>
              <w:szCs w:val="20"/>
              <w:lang w:val="fr-FR"/>
            </w:rPr>
          </w:pPr>
          <w:r>
            <w:rPr>
              <w:rFonts w:asciiTheme="minorHAnsi" w:hAnsiTheme="minorHAnsi"/>
              <w:sz w:val="20"/>
              <w:szCs w:val="20"/>
              <w:lang w:val="fr-FR"/>
            </w:rPr>
            <w:fldChar w:fldCharType="end"/>
          </w:r>
        </w:p>
      </w:sdtContent>
    </w:sdt>
    <w:p w14:paraId="0D8D4D0C" w14:textId="77777777" w:rsidR="00DA56B4" w:rsidRDefault="00DA56B4">
      <w:pPr>
        <w:spacing w:after="240" w:line="240" w:lineRule="auto"/>
        <w:rPr>
          <w:rFonts w:asciiTheme="minorHAnsi" w:hAnsiTheme="minorHAnsi"/>
          <w:sz w:val="20"/>
          <w:szCs w:val="20"/>
          <w:lang w:val="fr-FR"/>
        </w:rPr>
      </w:pPr>
    </w:p>
    <w:p w14:paraId="00D17325" w14:textId="77777777" w:rsidR="00DA56B4" w:rsidRDefault="00DA56B4">
      <w:pPr>
        <w:spacing w:after="240" w:line="240" w:lineRule="auto"/>
        <w:rPr>
          <w:rFonts w:asciiTheme="minorHAnsi" w:hAnsiTheme="minorHAnsi"/>
          <w:sz w:val="20"/>
          <w:szCs w:val="20"/>
          <w:lang w:val="fr-FR"/>
        </w:rPr>
      </w:pPr>
    </w:p>
    <w:p w14:paraId="7E3B053D" w14:textId="77777777" w:rsidR="00DA56B4" w:rsidRDefault="00DA56B4">
      <w:pPr>
        <w:spacing w:after="240" w:line="240" w:lineRule="auto"/>
        <w:rPr>
          <w:rFonts w:asciiTheme="minorHAnsi" w:hAnsiTheme="minorHAnsi"/>
          <w:sz w:val="20"/>
          <w:szCs w:val="20"/>
          <w:lang w:val="fr-FR"/>
        </w:rPr>
      </w:pPr>
    </w:p>
    <w:p w14:paraId="3944FB35" w14:textId="77777777" w:rsidR="00DA56B4" w:rsidRDefault="00DA56B4">
      <w:pPr>
        <w:spacing w:after="240" w:line="240" w:lineRule="auto"/>
        <w:rPr>
          <w:rFonts w:asciiTheme="minorHAnsi" w:hAnsiTheme="minorHAnsi"/>
          <w:sz w:val="20"/>
          <w:szCs w:val="20"/>
          <w:lang w:val="fr-FR"/>
        </w:rPr>
      </w:pPr>
    </w:p>
    <w:p w14:paraId="266603FC" w14:textId="77777777" w:rsidR="00DA56B4" w:rsidRDefault="00DA56B4">
      <w:pPr>
        <w:spacing w:after="240" w:line="240" w:lineRule="auto"/>
        <w:rPr>
          <w:rFonts w:asciiTheme="minorHAnsi" w:hAnsiTheme="minorHAnsi"/>
          <w:sz w:val="20"/>
          <w:szCs w:val="20"/>
          <w:lang w:val="fr-FR"/>
        </w:rPr>
      </w:pPr>
    </w:p>
    <w:p w14:paraId="32B3AB52" w14:textId="77777777" w:rsidR="00DA56B4" w:rsidRDefault="00DA56B4">
      <w:pPr>
        <w:spacing w:after="240" w:line="240" w:lineRule="auto"/>
        <w:rPr>
          <w:rFonts w:asciiTheme="minorHAnsi" w:hAnsiTheme="minorHAnsi"/>
          <w:sz w:val="20"/>
          <w:szCs w:val="20"/>
          <w:lang w:val="fr-FR"/>
        </w:rPr>
      </w:pPr>
    </w:p>
    <w:p w14:paraId="31C03B49" w14:textId="77777777" w:rsidR="00DA56B4" w:rsidRDefault="00DA56B4">
      <w:pPr>
        <w:spacing w:after="240" w:line="240" w:lineRule="auto"/>
        <w:rPr>
          <w:rFonts w:asciiTheme="minorHAnsi" w:hAnsiTheme="minorHAnsi"/>
          <w:sz w:val="20"/>
          <w:szCs w:val="20"/>
          <w:lang w:val="fr-FR"/>
        </w:rPr>
      </w:pPr>
    </w:p>
    <w:p w14:paraId="36AF38D6" w14:textId="77777777" w:rsidR="00DA56B4" w:rsidRDefault="00DA56B4">
      <w:pPr>
        <w:spacing w:after="240" w:line="240" w:lineRule="auto"/>
        <w:rPr>
          <w:rFonts w:asciiTheme="minorHAnsi" w:hAnsiTheme="minorHAnsi"/>
          <w:sz w:val="20"/>
          <w:szCs w:val="20"/>
          <w:lang w:val="fr-FR"/>
        </w:rPr>
      </w:pPr>
    </w:p>
    <w:p w14:paraId="7B2430FF" w14:textId="77777777" w:rsidR="00DA56B4" w:rsidRDefault="00DA56B4">
      <w:pPr>
        <w:rPr>
          <w:rFonts w:asciiTheme="minorHAnsi" w:hAnsiTheme="minorHAnsi"/>
          <w:sz w:val="20"/>
          <w:szCs w:val="20"/>
          <w:lang w:val="fr-FR"/>
        </w:rPr>
      </w:pPr>
    </w:p>
    <w:p w14:paraId="36789CE0" w14:textId="21ECB8A8" w:rsidR="00DA56B4" w:rsidRDefault="00092135">
      <w:pPr>
        <w:pStyle w:val="Titre1"/>
        <w:numPr>
          <w:ilvl w:val="0"/>
          <w:numId w:val="12"/>
        </w:numPr>
        <w:jc w:val="both"/>
        <w:rPr>
          <w:rFonts w:asciiTheme="minorHAnsi" w:hAnsiTheme="minorHAnsi"/>
          <w:sz w:val="24"/>
          <w:szCs w:val="24"/>
          <w:u w:val="single"/>
        </w:rPr>
      </w:pPr>
      <w:bookmarkStart w:id="22" w:name="_Toc511931513"/>
      <w:r>
        <w:rPr>
          <w:rFonts w:asciiTheme="minorHAnsi" w:hAnsiTheme="minorHAnsi"/>
          <w:sz w:val="24"/>
          <w:szCs w:val="24"/>
          <w:u w:val="single"/>
        </w:rPr>
        <w:lastRenderedPageBreak/>
        <w:t xml:space="preserve">Responsable de </w:t>
      </w:r>
      <w:r>
        <w:rPr>
          <w:rFonts w:asciiTheme="minorHAnsi" w:hAnsiTheme="minorHAnsi"/>
          <w:sz w:val="24"/>
          <w:szCs w:val="24"/>
          <w:u w:val="single"/>
        </w:rPr>
        <w:t>traitement / Contact</w:t>
      </w:r>
      <w:bookmarkEnd w:id="22"/>
    </w:p>
    <w:p w14:paraId="1EE5E901" w14:textId="77777777" w:rsidR="00DA56B4" w:rsidRDefault="00092135">
      <w:pPr>
        <w:spacing w:after="240" w:line="240" w:lineRule="auto"/>
        <w:rPr>
          <w:rFonts w:asciiTheme="minorHAnsi" w:hAnsiTheme="minorHAnsi"/>
          <w:sz w:val="20"/>
          <w:szCs w:val="20"/>
          <w:lang w:val="fr-FR"/>
        </w:rPr>
      </w:pPr>
      <w:r>
        <w:rPr>
          <w:rFonts w:asciiTheme="minorHAnsi" w:hAnsiTheme="minorHAnsi"/>
          <w:sz w:val="20"/>
          <w:szCs w:val="20"/>
          <w:lang w:val="fr-FR"/>
        </w:rPr>
        <w:t>La présente politique de confidentialité a pour vocation de vous aider à comprendre comment sont collectées, traitées et conservées vos données personnelles par CAss'RÔLE (ci-après " CAss'RÔLE ", "</w:t>
      </w:r>
      <w:r>
        <w:rPr>
          <w:rFonts w:asciiTheme="minorHAnsi" w:hAnsiTheme="minorHAnsi"/>
          <w:b/>
          <w:sz w:val="20"/>
          <w:szCs w:val="20"/>
          <w:lang w:val="fr-FR"/>
        </w:rPr>
        <w:t>nous</w:t>
      </w:r>
      <w:r>
        <w:rPr>
          <w:rFonts w:asciiTheme="minorHAnsi" w:hAnsiTheme="minorHAnsi"/>
          <w:sz w:val="20"/>
          <w:szCs w:val="20"/>
          <w:lang w:val="fr-FR"/>
        </w:rPr>
        <w:t xml:space="preserve"> ", " </w:t>
      </w:r>
      <w:r>
        <w:rPr>
          <w:rFonts w:asciiTheme="minorHAnsi" w:hAnsiTheme="minorHAnsi"/>
          <w:b/>
          <w:sz w:val="20"/>
          <w:szCs w:val="20"/>
          <w:lang w:val="fr-FR"/>
        </w:rPr>
        <w:t>notre</w:t>
      </w:r>
      <w:r>
        <w:rPr>
          <w:rFonts w:asciiTheme="minorHAnsi" w:hAnsiTheme="minorHAnsi"/>
          <w:sz w:val="20"/>
          <w:szCs w:val="20"/>
          <w:lang w:val="fr-FR"/>
        </w:rPr>
        <w:t xml:space="preserve"> " et " </w:t>
      </w:r>
      <w:r>
        <w:rPr>
          <w:rFonts w:asciiTheme="minorHAnsi" w:hAnsiTheme="minorHAnsi"/>
          <w:b/>
          <w:sz w:val="20"/>
          <w:szCs w:val="20"/>
          <w:lang w:val="fr-FR"/>
        </w:rPr>
        <w:t>nos</w:t>
      </w:r>
      <w:r>
        <w:rPr>
          <w:rFonts w:asciiTheme="minorHAnsi" w:hAnsiTheme="minorHAnsi"/>
          <w:sz w:val="20"/>
          <w:szCs w:val="20"/>
          <w:lang w:val="fr-FR"/>
        </w:rPr>
        <w:t xml:space="preserve"> ")), respon</w:t>
      </w:r>
      <w:r>
        <w:rPr>
          <w:rFonts w:asciiTheme="minorHAnsi" w:hAnsiTheme="minorHAnsi"/>
          <w:sz w:val="20"/>
          <w:szCs w:val="20"/>
          <w:lang w:val="fr-FR"/>
        </w:rPr>
        <w:t xml:space="preserve">sable du traitement au sens de la réglementation européenne en matière de protection des données à caractère personnel, société CAss'RÔLE société MICRO-ENTREPRISE  au capital de 1 </w:t>
      </w:r>
      <w:r>
        <w:rPr>
          <w:rFonts w:asciiTheme="minorHAnsi" w:hAnsiTheme="minorHAnsi"/>
          <w:color w:val="auto"/>
          <w:sz w:val="20"/>
          <w:szCs w:val="20"/>
          <w:lang w:val="fr-FR"/>
        </w:rPr>
        <w:t>euros,</w:t>
      </w:r>
      <w:r>
        <w:rPr>
          <w:rFonts w:asciiTheme="minorHAnsi" w:hAnsiTheme="minorHAnsi"/>
          <w:sz w:val="20"/>
          <w:szCs w:val="20"/>
          <w:lang w:val="fr-FR"/>
        </w:rPr>
        <w:t xml:space="preserve"> inscrite au Registre du commerce et des sociétés de / sous le numéro </w:t>
      </w:r>
      <w:r>
        <w:rPr>
          <w:rFonts w:asciiTheme="minorHAnsi" w:hAnsiTheme="minorHAnsi"/>
          <w:sz w:val="20"/>
          <w:szCs w:val="20"/>
          <w:lang w:val="fr-FR"/>
        </w:rPr>
        <w:t xml:space="preserve">/, dont le siège social est situé au  16 CHEMIN DE JANGELAUDE 42800 RIVE DE GIER </w:t>
      </w:r>
    </w:p>
    <w:p w14:paraId="65FC9E9C" w14:textId="77777777" w:rsidR="00DA56B4" w:rsidRDefault="00092135">
      <w:pPr>
        <w:spacing w:after="240" w:line="240" w:lineRule="auto"/>
        <w:rPr>
          <w:rFonts w:asciiTheme="minorHAnsi" w:hAnsiTheme="minorHAnsi"/>
          <w:sz w:val="20"/>
          <w:szCs w:val="20"/>
          <w:lang w:val="fr-FR"/>
        </w:rPr>
      </w:pPr>
      <w:r>
        <w:rPr>
          <w:rFonts w:asciiTheme="minorHAnsi" w:hAnsiTheme="minorHAnsi"/>
          <w:sz w:val="20"/>
          <w:szCs w:val="20"/>
          <w:lang w:val="fr-FR"/>
        </w:rPr>
        <w:t>CAss'RÔLE</w:t>
      </w:r>
      <w:r>
        <w:rPr>
          <w:rFonts w:asciiTheme="minorHAnsi" w:hAnsiTheme="minorHAnsi"/>
          <w:b/>
          <w:sz w:val="20"/>
          <w:szCs w:val="20"/>
          <w:lang w:val="fr-FR"/>
        </w:rPr>
        <w:t xml:space="preserve"> </w:t>
      </w:r>
      <w:r>
        <w:rPr>
          <w:rFonts w:asciiTheme="minorHAnsi" w:hAnsiTheme="minorHAnsi"/>
          <w:sz w:val="20"/>
          <w:szCs w:val="20"/>
          <w:lang w:val="fr-FR"/>
        </w:rPr>
        <w:t>est joignable via les moyens de contact suivants :</w:t>
      </w:r>
    </w:p>
    <w:p w14:paraId="275DC18E" w14:textId="77777777" w:rsidR="00DA56B4" w:rsidRDefault="00092135">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En nous contact via accompagnement@cass-role.fr</w:t>
      </w:r>
    </w:p>
    <w:p w14:paraId="52D73A3A" w14:textId="26F093FD" w:rsidR="00DA56B4" w:rsidRDefault="00092135">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nous joignant au </w:t>
      </w:r>
      <w:r w:rsidR="005040E8">
        <w:rPr>
          <w:rFonts w:asciiTheme="minorHAnsi" w:hAnsiTheme="minorHAnsi"/>
          <w:sz w:val="20"/>
          <w:szCs w:val="20"/>
        </w:rPr>
        <w:t>0</w:t>
      </w:r>
      <w:bookmarkStart w:id="23" w:name="_GoBack"/>
      <w:bookmarkEnd w:id="23"/>
      <w:r>
        <w:rPr>
          <w:rFonts w:asciiTheme="minorHAnsi" w:hAnsiTheme="minorHAnsi"/>
          <w:sz w:val="20"/>
          <w:szCs w:val="20"/>
        </w:rPr>
        <w:t>624635022</w:t>
      </w:r>
    </w:p>
    <w:p w14:paraId="25E1B483" w14:textId="77777777" w:rsidR="00DA56B4" w:rsidRDefault="00092135">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nous adressant un courrier à 16 </w:t>
      </w:r>
      <w:r>
        <w:rPr>
          <w:rFonts w:asciiTheme="minorHAnsi" w:hAnsiTheme="minorHAnsi"/>
          <w:sz w:val="20"/>
          <w:szCs w:val="20"/>
        </w:rPr>
        <w:t>CHEMIN DE JANGELAUDE 42800 RIVE DE GIER</w:t>
      </w:r>
    </w:p>
    <w:p w14:paraId="7CE27CE5" w14:textId="77777777" w:rsidR="00DA56B4" w:rsidRDefault="00092135">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utilisant le formulaire de contact disponible ici </w:t>
      </w:r>
    </w:p>
    <w:p w14:paraId="251D0406" w14:textId="77777777" w:rsidR="00DA56B4" w:rsidRDefault="00092135">
      <w:pPr>
        <w:pStyle w:val="Titre1"/>
        <w:numPr>
          <w:ilvl w:val="0"/>
          <w:numId w:val="12"/>
        </w:numPr>
        <w:jc w:val="both"/>
        <w:rPr>
          <w:rFonts w:asciiTheme="minorHAnsi" w:hAnsiTheme="minorHAnsi"/>
          <w:sz w:val="24"/>
          <w:szCs w:val="24"/>
          <w:u w:val="single"/>
          <w:lang w:val="fr-FR"/>
        </w:rPr>
      </w:pPr>
      <w:bookmarkStart w:id="24" w:name="_Toc511931514"/>
      <w:r>
        <w:rPr>
          <w:rFonts w:asciiTheme="minorHAnsi" w:hAnsiTheme="minorHAnsi"/>
          <w:sz w:val="24"/>
          <w:szCs w:val="24"/>
          <w:u w:val="single"/>
          <w:lang w:val="fr-FR"/>
        </w:rPr>
        <w:t>Quand sont collectées vos données personnelles ?</w:t>
      </w:r>
      <w:bookmarkEnd w:id="24"/>
    </w:p>
    <w:p w14:paraId="6530293A" w14:textId="77777777" w:rsidR="00DA56B4" w:rsidRDefault="00092135">
      <w:pPr>
        <w:rPr>
          <w:rFonts w:asciiTheme="minorHAnsi" w:hAnsiTheme="minorHAnsi"/>
          <w:sz w:val="20"/>
          <w:szCs w:val="20"/>
          <w:lang w:val="fr-FR"/>
        </w:rPr>
      </w:pPr>
      <w:r>
        <w:rPr>
          <w:rFonts w:asciiTheme="minorHAnsi" w:hAnsiTheme="minorHAnsi"/>
          <w:sz w:val="20"/>
          <w:szCs w:val="20"/>
          <w:lang w:val="fr-FR"/>
        </w:rPr>
        <w:t>Nous recevons et traitons un certain nombre d’informations, pouvant inclure des données à caractère personnel vou</w:t>
      </w:r>
      <w:r>
        <w:rPr>
          <w:rFonts w:asciiTheme="minorHAnsi" w:hAnsiTheme="minorHAnsi"/>
          <w:sz w:val="20"/>
          <w:szCs w:val="20"/>
          <w:lang w:val="fr-FR"/>
        </w:rPr>
        <w:t>s concernant lorsque vous accédez et utiliser notre site selon différents moyens :</w:t>
      </w:r>
    </w:p>
    <w:p w14:paraId="03AA881D" w14:textId="77777777" w:rsidR="00DA56B4" w:rsidRDefault="00092135">
      <w:pPr>
        <w:pStyle w:val="Paragraphedeliste"/>
        <w:numPr>
          <w:ilvl w:val="0"/>
          <w:numId w:val="15"/>
        </w:numPr>
        <w:jc w:val="both"/>
        <w:rPr>
          <w:rFonts w:asciiTheme="minorHAnsi" w:hAnsiTheme="minorHAnsi"/>
          <w:sz w:val="20"/>
          <w:szCs w:val="20"/>
        </w:rPr>
      </w:pPr>
      <w:r>
        <w:rPr>
          <w:rFonts w:asciiTheme="minorHAnsi" w:hAnsiTheme="minorHAnsi"/>
          <w:sz w:val="20"/>
          <w:szCs w:val="20"/>
        </w:rPr>
        <w:t xml:space="preserve">Lorsque vous nous fournissez directement vos données personnelles en remplissant un formulaire d’inscription ou de contact prévu à cet effet sur notre site  </w:t>
      </w:r>
    </w:p>
    <w:p w14:paraId="4034858B" w14:textId="77777777" w:rsidR="00DA56B4" w:rsidRDefault="00DA56B4">
      <w:pPr>
        <w:pStyle w:val="Paragraphedeliste"/>
        <w:jc w:val="both"/>
        <w:rPr>
          <w:rFonts w:asciiTheme="minorHAnsi" w:hAnsiTheme="minorHAnsi"/>
          <w:sz w:val="20"/>
          <w:szCs w:val="20"/>
        </w:rPr>
      </w:pPr>
    </w:p>
    <w:p w14:paraId="39F40A80" w14:textId="77777777" w:rsidR="00DA56B4" w:rsidRDefault="00092135">
      <w:pPr>
        <w:pStyle w:val="Paragraphedeliste"/>
        <w:numPr>
          <w:ilvl w:val="0"/>
          <w:numId w:val="15"/>
        </w:numPr>
        <w:jc w:val="both"/>
        <w:rPr>
          <w:rFonts w:asciiTheme="minorHAnsi" w:hAnsiTheme="minorHAnsi"/>
          <w:sz w:val="20"/>
          <w:szCs w:val="20"/>
        </w:rPr>
      </w:pPr>
      <w:r>
        <w:rPr>
          <w:rFonts w:asciiTheme="minorHAnsi" w:hAnsiTheme="minorHAnsi"/>
          <w:sz w:val="20"/>
          <w:szCs w:val="20"/>
        </w:rPr>
        <w:t>Lorsque vous l</w:t>
      </w:r>
      <w:r>
        <w:rPr>
          <w:rFonts w:asciiTheme="minorHAnsi" w:hAnsiTheme="minorHAnsi"/>
          <w:sz w:val="20"/>
          <w:szCs w:val="20"/>
        </w:rPr>
        <w:t xml:space="preserve">iez votre compte sur le site  à un compte ouvert sur un site ou réseau social tiers ou dans les limites toutefois permises par les paramètres de confidentialité que vous aurez définis sur ce site ou réseau social tiers. </w:t>
      </w:r>
    </w:p>
    <w:p w14:paraId="6243A4A5" w14:textId="77777777" w:rsidR="00DA56B4" w:rsidRDefault="00DA56B4">
      <w:pPr>
        <w:pStyle w:val="Paragraphedeliste"/>
        <w:rPr>
          <w:rFonts w:asciiTheme="minorHAnsi" w:hAnsiTheme="minorHAnsi"/>
          <w:sz w:val="20"/>
          <w:szCs w:val="20"/>
        </w:rPr>
      </w:pPr>
    </w:p>
    <w:p w14:paraId="1DA0B7E4" w14:textId="77777777" w:rsidR="00DA56B4" w:rsidRDefault="00092135">
      <w:pPr>
        <w:pStyle w:val="Titre1"/>
        <w:numPr>
          <w:ilvl w:val="0"/>
          <w:numId w:val="12"/>
        </w:numPr>
        <w:jc w:val="both"/>
        <w:rPr>
          <w:rFonts w:asciiTheme="minorHAnsi" w:hAnsiTheme="minorHAnsi"/>
          <w:sz w:val="20"/>
          <w:szCs w:val="20"/>
          <w:u w:val="single"/>
          <w:lang w:val="fr-FR"/>
        </w:rPr>
      </w:pPr>
      <w:r w:rsidRPr="005040E8">
        <w:rPr>
          <w:rFonts w:asciiTheme="minorHAnsi" w:hAnsiTheme="minorHAnsi"/>
          <w:sz w:val="20"/>
          <w:szCs w:val="20"/>
          <w:lang w:val="fr-FR"/>
        </w:rPr>
        <w:t xml:space="preserve">Via les fichiers journaux de nos </w:t>
      </w:r>
      <w:r w:rsidRPr="005040E8">
        <w:rPr>
          <w:rFonts w:asciiTheme="minorHAnsi" w:hAnsiTheme="minorHAnsi"/>
          <w:sz w:val="20"/>
          <w:szCs w:val="20"/>
          <w:lang w:val="fr-FR"/>
        </w:rPr>
        <w:t>serveurs et via nos outils et technologies de suivi de type " cookies " présents sur notre site, nous suivons votre activité et la façon dont vous utilisez notre site.</w:t>
      </w:r>
      <w:bookmarkStart w:id="25" w:name="_Toc511931515"/>
      <w:r>
        <w:rPr>
          <w:rFonts w:asciiTheme="minorHAnsi" w:hAnsiTheme="minorHAnsi"/>
          <w:sz w:val="24"/>
          <w:szCs w:val="24"/>
          <w:u w:val="single"/>
          <w:lang w:val="fr-FR"/>
        </w:rPr>
        <w:t xml:space="preserve">Traitements de données personnelles réalisés par </w:t>
      </w:r>
      <w:bookmarkEnd w:id="25"/>
      <w:r>
        <w:rPr>
          <w:rFonts w:asciiTheme="minorHAnsi" w:hAnsiTheme="minorHAnsi"/>
          <w:sz w:val="20"/>
          <w:szCs w:val="20"/>
          <w:u w:val="single"/>
          <w:lang w:val="fr-FR"/>
        </w:rPr>
        <w:t xml:space="preserve"> CAss'RÔLE</w:t>
      </w:r>
    </w:p>
    <w:p w14:paraId="39BB70AF" w14:textId="77777777" w:rsidR="00DA56B4" w:rsidRDefault="00DA56B4">
      <w:pPr>
        <w:rPr>
          <w:lang w:val="fr-FR"/>
        </w:rPr>
      </w:pPr>
    </w:p>
    <w:p w14:paraId="66DEAEA8" w14:textId="657D99D8" w:rsidR="00DA56B4" w:rsidRPr="005040E8" w:rsidRDefault="00092135">
      <w:pPr>
        <w:rPr>
          <w:lang w:val="fr-FR"/>
        </w:rPr>
      </w:pPr>
      <w:r>
        <w:rPr>
          <w:rFonts w:asciiTheme="minorHAnsi" w:eastAsia="Calibri" w:hAnsiTheme="minorHAnsi" w:cs="Calibri"/>
          <w:sz w:val="20"/>
          <w:szCs w:val="20"/>
          <w:lang w:val="fr-FR" w:eastAsia="en-US"/>
        </w:rPr>
        <w:t xml:space="preserve">Nous collectons les données </w:t>
      </w:r>
      <w:r>
        <w:rPr>
          <w:rFonts w:asciiTheme="minorHAnsi" w:eastAsia="Calibri" w:hAnsiTheme="minorHAnsi" w:cs="Calibri"/>
          <w:sz w:val="20"/>
          <w:szCs w:val="20"/>
          <w:lang w:val="fr-FR" w:eastAsia="en-US"/>
        </w:rPr>
        <w:t>suivantes</w:t>
      </w:r>
      <w:r w:rsidRPr="005040E8">
        <w:rPr>
          <w:lang w:val="fr-FR"/>
        </w:rPr>
        <w:t xml:space="preserve"> </w:t>
      </w:r>
      <w:r>
        <w:rPr>
          <w:rFonts w:asciiTheme="minorHAnsi" w:hAnsiTheme="minorHAnsi"/>
          <w:color w:val="auto"/>
          <w:sz w:val="20"/>
          <w:szCs w:val="20"/>
          <w:lang w:val="fr-FR"/>
        </w:rPr>
        <w:t xml:space="preserve">NOM PRENOM ADRESSE MAIL NUMERO DE TELEPHONE </w:t>
      </w:r>
    </w:p>
    <w:p w14:paraId="07DF4F02" w14:textId="77777777" w:rsidR="00DA56B4" w:rsidRDefault="00DA56B4">
      <w:pPr>
        <w:rPr>
          <w:lang w:val="fr-FR"/>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0"/>
        <w:gridCol w:w="4110"/>
        <w:gridCol w:w="3044"/>
      </w:tblGrid>
      <w:tr w:rsidR="00DA56B4" w:rsidRPr="005040E8" w14:paraId="167E510E" w14:textId="77777777">
        <w:trPr>
          <w:trHeight w:val="337"/>
        </w:trPr>
        <w:tc>
          <w:tcPr>
            <w:tcW w:w="3620" w:type="dxa"/>
          </w:tcPr>
          <w:p w14:paraId="1CE6A964" w14:textId="77777777" w:rsidR="00DA56B4" w:rsidRDefault="00092135">
            <w:pPr>
              <w:pBdr>
                <w:top w:val="none" w:sz="0" w:space="0" w:color="auto"/>
                <w:left w:val="none" w:sz="0" w:space="0" w:color="auto"/>
                <w:bottom w:val="none" w:sz="0" w:space="0" w:color="auto"/>
                <w:right w:val="none" w:sz="0" w:space="0" w:color="auto"/>
                <w:between w:val="none" w:sz="0" w:space="0" w:color="auto"/>
              </w:pBdr>
              <w:spacing w:after="240" w:line="240" w:lineRule="auto"/>
              <w:ind w:left="-54"/>
              <w:jc w:val="center"/>
              <w:rPr>
                <w:rFonts w:asciiTheme="minorHAnsi" w:hAnsiTheme="minorHAnsi"/>
                <w:b/>
                <w:sz w:val="20"/>
                <w:szCs w:val="20"/>
                <w:u w:val="single"/>
                <w:lang w:val="fr-FR"/>
              </w:rPr>
            </w:pPr>
            <w:r>
              <w:rPr>
                <w:rFonts w:asciiTheme="minorHAnsi" w:hAnsiTheme="minorHAnsi"/>
                <w:b/>
                <w:sz w:val="20"/>
                <w:szCs w:val="20"/>
                <w:u w:val="single"/>
                <w:lang w:val="fr-FR"/>
              </w:rPr>
              <w:t>Pourquoi collectons-nous vos données personnelles ?</w:t>
            </w:r>
          </w:p>
        </w:tc>
        <w:tc>
          <w:tcPr>
            <w:tcW w:w="4110" w:type="dxa"/>
          </w:tcPr>
          <w:p w14:paraId="57FD1481" w14:textId="77777777" w:rsidR="00DA56B4" w:rsidRDefault="00092135">
            <w:pPr>
              <w:pBdr>
                <w:top w:val="none" w:sz="0" w:space="0" w:color="auto"/>
                <w:left w:val="none" w:sz="0" w:space="0" w:color="auto"/>
                <w:bottom w:val="none" w:sz="0" w:space="0" w:color="auto"/>
                <w:right w:val="none" w:sz="0" w:space="0" w:color="auto"/>
                <w:between w:val="none" w:sz="0" w:space="0" w:color="auto"/>
              </w:pBdr>
              <w:spacing w:after="240" w:line="240" w:lineRule="auto"/>
              <w:jc w:val="center"/>
              <w:rPr>
                <w:rFonts w:asciiTheme="minorHAnsi" w:hAnsiTheme="minorHAnsi"/>
                <w:b/>
                <w:sz w:val="20"/>
                <w:szCs w:val="20"/>
                <w:u w:val="single"/>
                <w:lang w:val="fr-FR"/>
              </w:rPr>
            </w:pPr>
            <w:r>
              <w:rPr>
                <w:rFonts w:asciiTheme="minorHAnsi" w:hAnsiTheme="minorHAnsi"/>
                <w:b/>
                <w:sz w:val="20"/>
                <w:szCs w:val="20"/>
                <w:u w:val="single"/>
                <w:lang w:val="fr-FR"/>
              </w:rPr>
              <w:t>Quelles sont les catégories de données personnelles que nous collectons à cette fin ?</w:t>
            </w:r>
          </w:p>
        </w:tc>
        <w:tc>
          <w:tcPr>
            <w:tcW w:w="3044" w:type="dxa"/>
          </w:tcPr>
          <w:p w14:paraId="23087507" w14:textId="77777777" w:rsidR="00DA56B4" w:rsidRDefault="00092135">
            <w:pPr>
              <w:pBdr>
                <w:top w:val="none" w:sz="0" w:space="0" w:color="auto"/>
                <w:left w:val="none" w:sz="0" w:space="0" w:color="auto"/>
                <w:bottom w:val="none" w:sz="0" w:space="0" w:color="auto"/>
                <w:right w:val="none" w:sz="0" w:space="0" w:color="auto"/>
                <w:between w:val="none" w:sz="0" w:space="0" w:color="auto"/>
              </w:pBdr>
              <w:spacing w:after="240" w:line="240" w:lineRule="auto"/>
              <w:ind w:left="-54"/>
              <w:jc w:val="center"/>
              <w:rPr>
                <w:rFonts w:asciiTheme="minorHAnsi" w:hAnsiTheme="minorHAnsi"/>
                <w:b/>
                <w:sz w:val="20"/>
                <w:szCs w:val="20"/>
                <w:u w:val="single"/>
                <w:lang w:val="fr-FR"/>
              </w:rPr>
            </w:pPr>
            <w:r>
              <w:rPr>
                <w:rFonts w:asciiTheme="minorHAnsi" w:hAnsiTheme="minorHAnsi"/>
                <w:b/>
                <w:sz w:val="20"/>
                <w:szCs w:val="20"/>
                <w:u w:val="single"/>
                <w:lang w:val="fr-FR"/>
              </w:rPr>
              <w:t xml:space="preserve">Quelle est la base juridique nous autorisant à collecter vos </w:t>
            </w:r>
            <w:r>
              <w:rPr>
                <w:rFonts w:asciiTheme="minorHAnsi" w:hAnsiTheme="minorHAnsi"/>
                <w:b/>
                <w:sz w:val="20"/>
                <w:szCs w:val="20"/>
                <w:u w:val="single"/>
                <w:lang w:val="fr-FR"/>
              </w:rPr>
              <w:t>données personnelles pour une telle finalité ?</w:t>
            </w:r>
          </w:p>
        </w:tc>
      </w:tr>
    </w:tbl>
    <w:p w14:paraId="06F852D1" w14:textId="77777777" w:rsidR="00DA56B4" w:rsidRPr="005040E8" w:rsidRDefault="00DA56B4">
      <w:pPr>
        <w:rPr>
          <w:lang w:val="fr-FR"/>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969"/>
        <w:gridCol w:w="3119"/>
      </w:tblGrid>
      <w:tr w:rsidR="00DA56B4" w:rsidRPr="005040E8" w14:paraId="7DCC0C32" w14:textId="77777777">
        <w:trPr>
          <w:trHeight w:val="3676"/>
        </w:trPr>
        <w:tc>
          <w:tcPr>
            <w:tcW w:w="3686" w:type="dxa"/>
          </w:tcPr>
          <w:p w14:paraId="7F8DCF66" w14:textId="77777777" w:rsidR="00DA56B4" w:rsidRDefault="00092135">
            <w:pPr>
              <w:pBdr>
                <w:top w:val="none" w:sz="0" w:space="0" w:color="auto"/>
                <w:left w:val="none" w:sz="0" w:space="0" w:color="auto"/>
                <w:bottom w:val="none" w:sz="0" w:space="0" w:color="auto"/>
                <w:right w:val="none" w:sz="0" w:space="0" w:color="auto"/>
                <w:between w:val="none" w:sz="0" w:space="0" w:color="auto"/>
              </w:pBdr>
              <w:spacing w:after="240" w:line="240" w:lineRule="auto"/>
              <w:ind w:left="-54"/>
              <w:rPr>
                <w:rFonts w:asciiTheme="minorHAnsi" w:hAnsiTheme="minorHAnsi"/>
                <w:sz w:val="20"/>
                <w:szCs w:val="20"/>
                <w:lang w:val="fr-FR"/>
              </w:rPr>
            </w:pPr>
            <w:r>
              <w:rPr>
                <w:rFonts w:asciiTheme="minorHAnsi" w:hAnsiTheme="minorHAnsi"/>
                <w:sz w:val="20"/>
                <w:szCs w:val="20"/>
                <w:lang w:val="fr-FR"/>
              </w:rPr>
              <w:lastRenderedPageBreak/>
              <w:t xml:space="preserve">Nous collectons vos données personnelles afin de vous identifier lors de l’utilisation de notre site et afin de vous adresser des messages liés à la bonne administration de notre </w:t>
            </w:r>
            <w:r>
              <w:rPr>
                <w:rFonts w:asciiTheme="minorHAnsi" w:hAnsiTheme="minorHAnsi"/>
                <w:sz w:val="20"/>
                <w:szCs w:val="20"/>
                <w:lang w:val="fr-FR"/>
              </w:rPr>
              <w:t xml:space="preserve">site (ex : confirmation d’inscription, modification du site ou des conditions d’utilisation etc…) </w:t>
            </w:r>
          </w:p>
        </w:tc>
        <w:tc>
          <w:tcPr>
            <w:tcW w:w="3969"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2256"/>
            </w:tblGrid>
            <w:tr w:rsidR="00DA56B4" w14:paraId="55CBCA07" w14:textId="77777777">
              <w:tc>
                <w:tcPr>
                  <w:tcW w:w="2255" w:type="dxa"/>
                </w:tcPr>
                <w:p w14:paraId="66697808" w14:textId="77777777" w:rsidR="00DA56B4" w:rsidRDefault="00092135">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0C4D11EA" wp14:editId="03B4E474">
                        <wp:extent cx="796990" cy="7810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identification-300x29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7669" cy="781715"/>
                                </a:xfrm>
                                <a:prstGeom prst="rect">
                                  <a:avLst/>
                                </a:prstGeom>
                              </pic:spPr>
                            </pic:pic>
                          </a:graphicData>
                        </a:graphic>
                      </wp:inline>
                    </w:drawing>
                  </w:r>
                </w:p>
              </w:tc>
              <w:tc>
                <w:tcPr>
                  <w:tcW w:w="2256" w:type="dxa"/>
                </w:tcPr>
                <w:p w14:paraId="772EB467" w14:textId="77777777" w:rsidR="00DA56B4" w:rsidRDefault="00092135">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4DACE137" wp14:editId="7C48D691">
                        <wp:extent cx="857250" cy="840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_data-300x294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327" cy="844101"/>
                                </a:xfrm>
                                <a:prstGeom prst="rect">
                                  <a:avLst/>
                                </a:prstGeom>
                              </pic:spPr>
                            </pic:pic>
                          </a:graphicData>
                        </a:graphic>
                      </wp:inline>
                    </w:drawing>
                  </w:r>
                </w:p>
              </w:tc>
            </w:tr>
            <w:tr w:rsidR="00DA56B4" w14:paraId="0309068D" w14:textId="77777777">
              <w:trPr>
                <w:trHeight w:val="98"/>
              </w:trPr>
              <w:tc>
                <w:tcPr>
                  <w:tcW w:w="2255" w:type="dxa"/>
                  <w:shd w:val="clear" w:color="auto" w:fill="auto"/>
                </w:tcPr>
                <w:p w14:paraId="06125D11" w14:textId="77777777" w:rsidR="00DA56B4" w:rsidRDefault="00092135">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r>
                    <w:rPr>
                      <w:rFonts w:asciiTheme="minorHAnsi" w:hAnsiTheme="minorHAnsi"/>
                      <w:b/>
                      <w:sz w:val="20"/>
                      <w:szCs w:val="20"/>
                      <w:lang w:val="fr-FR"/>
                    </w:rPr>
                    <w:t xml:space="preserve">      Données d’identification</w:t>
                  </w:r>
                </w:p>
                <w:p w14:paraId="09890595" w14:textId="77777777" w:rsidR="00DA56B4" w:rsidRDefault="00DA56B4">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p>
              </w:tc>
              <w:tc>
                <w:tcPr>
                  <w:tcW w:w="2256" w:type="dxa"/>
                </w:tcPr>
                <w:p w14:paraId="68A7E5A4" w14:textId="77777777" w:rsidR="00DA56B4" w:rsidRDefault="00092135">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r>
                    <w:rPr>
                      <w:rFonts w:asciiTheme="minorHAnsi" w:hAnsiTheme="minorHAnsi"/>
                      <w:b/>
                      <w:sz w:val="20"/>
                      <w:szCs w:val="20"/>
                      <w:lang w:val="fr-FR"/>
                    </w:rPr>
                    <w:t xml:space="preserve">   Données de</w:t>
                  </w:r>
                </w:p>
                <w:p w14:paraId="0C21AD7B" w14:textId="77777777" w:rsidR="00DA56B4" w:rsidRDefault="00092135">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r>
                    <w:rPr>
                      <w:rFonts w:asciiTheme="minorHAnsi" w:hAnsiTheme="minorHAnsi"/>
                      <w:b/>
                      <w:sz w:val="20"/>
                      <w:szCs w:val="20"/>
                      <w:lang w:val="fr-FR"/>
                    </w:rPr>
                    <w:t xml:space="preserve">     connexion</w:t>
                  </w:r>
                </w:p>
              </w:tc>
            </w:tr>
          </w:tbl>
          <w:p w14:paraId="6F61BF47" w14:textId="685D0E87" w:rsidR="00DA56B4" w:rsidRDefault="00DA56B4">
            <w:pPr>
              <w:pBdr>
                <w:top w:val="none" w:sz="0" w:space="0" w:color="auto"/>
                <w:left w:val="none" w:sz="0" w:space="0" w:color="auto"/>
                <w:bottom w:val="none" w:sz="0" w:space="0" w:color="auto"/>
                <w:right w:val="none" w:sz="0" w:space="0" w:color="auto"/>
                <w:between w:val="none" w:sz="0" w:space="0" w:color="auto"/>
              </w:pBdr>
              <w:spacing w:after="240" w:line="240" w:lineRule="auto"/>
              <w:jc w:val="left"/>
              <w:rPr>
                <w:rFonts w:asciiTheme="minorHAnsi" w:hAnsiTheme="minorHAnsi"/>
                <w:sz w:val="20"/>
                <w:szCs w:val="20"/>
                <w:lang w:val="fr-FR"/>
              </w:rPr>
            </w:pPr>
          </w:p>
        </w:tc>
        <w:tc>
          <w:tcPr>
            <w:tcW w:w="3119" w:type="dxa"/>
          </w:tcPr>
          <w:p w14:paraId="13F6CABA" w14:textId="77777777" w:rsidR="00DA56B4" w:rsidRDefault="00092135">
            <w:pPr>
              <w:pBdr>
                <w:top w:val="none" w:sz="0" w:space="0" w:color="auto"/>
                <w:left w:val="none" w:sz="0" w:space="0" w:color="auto"/>
                <w:bottom w:val="none" w:sz="0" w:space="0" w:color="auto"/>
                <w:right w:val="none" w:sz="0" w:space="0" w:color="auto"/>
                <w:between w:val="none" w:sz="0" w:space="0" w:color="auto"/>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Ce traitement a pour base juridique l’exécution du contrat nous liant lors de votre </w:t>
            </w:r>
            <w:r>
              <w:rPr>
                <w:rFonts w:asciiTheme="minorHAnsi" w:hAnsiTheme="minorHAnsi"/>
                <w:sz w:val="20"/>
                <w:szCs w:val="20"/>
                <w:lang w:val="fr-FR"/>
              </w:rPr>
              <w:t>acceptation de nos conditions générales au moment de la  l'achat d'une prestation</w:t>
            </w:r>
          </w:p>
        </w:tc>
      </w:tr>
    </w:tbl>
    <w:tbl>
      <w:tblPr>
        <w:tblpPr w:leftFromText="141" w:rightFromText="141" w:vertAnchor="text" w:horzAnchor="margin" w:tblpX="-289" w:tblpY="249"/>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3969"/>
        <w:gridCol w:w="3129"/>
      </w:tblGrid>
      <w:tr w:rsidR="00DA56B4" w:rsidRPr="005040E8" w14:paraId="341806F5" w14:textId="77777777">
        <w:trPr>
          <w:trHeight w:val="1794"/>
        </w:trPr>
        <w:tc>
          <w:tcPr>
            <w:tcW w:w="3681" w:type="dxa"/>
          </w:tcPr>
          <w:p w14:paraId="48EFEFB1" w14:textId="3E648138" w:rsidR="00DA56B4" w:rsidRDefault="00092135">
            <w:pPr>
              <w:pBdr>
                <w:top w:val="none" w:sz="0" w:space="0" w:color="auto"/>
                <w:left w:val="none" w:sz="0" w:space="0" w:color="auto"/>
                <w:bottom w:val="none" w:sz="0" w:space="0" w:color="auto"/>
                <w:right w:val="none" w:sz="0" w:space="0" w:color="auto"/>
                <w:between w:val="none" w:sz="0" w:space="0" w:color="auto"/>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Nous collectons vos données personnelles afin de </w:t>
            </w:r>
            <w:r>
              <w:rPr>
                <w:rFonts w:asciiTheme="minorHAnsi" w:hAnsiTheme="minorHAnsi"/>
                <w:b/>
                <w:bCs/>
                <w:sz w:val="20"/>
                <w:szCs w:val="20"/>
                <w:lang w:val="fr-FR"/>
              </w:rPr>
              <w:t>facturer</w:t>
            </w:r>
            <w:r>
              <w:rPr>
                <w:rFonts w:asciiTheme="minorHAnsi" w:hAnsiTheme="minorHAnsi"/>
                <w:sz w:val="20"/>
                <w:szCs w:val="20"/>
                <w:lang w:val="fr-FR"/>
              </w:rPr>
              <w:t xml:space="preserve"> et vous livrer votre commande. </w:t>
            </w:r>
          </w:p>
        </w:tc>
        <w:tc>
          <w:tcPr>
            <w:tcW w:w="3969" w:type="dxa"/>
          </w:tcPr>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4"/>
            </w:tblGrid>
            <w:tr w:rsidR="00DA56B4" w14:paraId="58A8838F" w14:textId="77777777">
              <w:trPr>
                <w:jc w:val="center"/>
              </w:trPr>
              <w:tc>
                <w:tcPr>
                  <w:tcW w:w="1824" w:type="dxa"/>
                </w:tcPr>
                <w:p w14:paraId="62405277" w14:textId="77777777" w:rsidR="00DA56B4" w:rsidRDefault="00092135" w:rsidP="005040E8">
                  <w:pPr>
                    <w:framePr w:hSpace="141" w:wrap="around" w:vAnchor="text" w:hAnchor="margin" w:x="-289" w:y="249"/>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45CB2C0D" wp14:editId="1E65D993">
                        <wp:extent cx="835867" cy="8191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identification-300x29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6579" cy="819847"/>
                                </a:xfrm>
                                <a:prstGeom prst="rect">
                                  <a:avLst/>
                                </a:prstGeom>
                              </pic:spPr>
                            </pic:pic>
                          </a:graphicData>
                        </a:graphic>
                      </wp:inline>
                    </w:drawing>
                  </w:r>
                </w:p>
              </w:tc>
            </w:tr>
            <w:tr w:rsidR="00DA56B4" w14:paraId="1F9F8557" w14:textId="77777777">
              <w:trPr>
                <w:trHeight w:val="98"/>
                <w:jc w:val="center"/>
              </w:trPr>
              <w:tc>
                <w:tcPr>
                  <w:tcW w:w="1824" w:type="dxa"/>
                  <w:shd w:val="clear" w:color="auto" w:fill="auto"/>
                </w:tcPr>
                <w:p w14:paraId="53CBE71B" w14:textId="77777777" w:rsidR="00DA56B4" w:rsidRDefault="00092135" w:rsidP="005040E8">
                  <w:pPr>
                    <w:framePr w:hSpace="141" w:wrap="around" w:vAnchor="text" w:hAnchor="margin" w:x="-289" w:y="249"/>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r>
                    <w:rPr>
                      <w:rFonts w:asciiTheme="minorHAnsi" w:hAnsiTheme="minorHAnsi"/>
                      <w:b/>
                      <w:sz w:val="20"/>
                      <w:szCs w:val="20"/>
                      <w:lang w:val="fr-FR"/>
                    </w:rPr>
                    <w:t xml:space="preserve">      Données d’identification</w:t>
                  </w:r>
                </w:p>
                <w:p w14:paraId="506DCEB3" w14:textId="77777777" w:rsidR="00DA56B4" w:rsidRDefault="00DA56B4" w:rsidP="005040E8">
                  <w:pPr>
                    <w:framePr w:hSpace="141" w:wrap="around" w:vAnchor="text" w:hAnchor="margin" w:x="-289" w:y="249"/>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b/>
                      <w:sz w:val="20"/>
                      <w:szCs w:val="20"/>
                      <w:lang w:val="fr-FR"/>
                    </w:rPr>
                  </w:pPr>
                </w:p>
              </w:tc>
            </w:tr>
          </w:tbl>
          <w:p w14:paraId="37CB396F" w14:textId="35D413AE" w:rsidR="00DA56B4" w:rsidRDefault="00DA56B4">
            <w:pPr>
              <w:pBdr>
                <w:top w:val="none" w:sz="0" w:space="0" w:color="auto"/>
                <w:left w:val="none" w:sz="0" w:space="0" w:color="auto"/>
                <w:bottom w:val="none" w:sz="0" w:space="0" w:color="auto"/>
                <w:right w:val="none" w:sz="0" w:space="0" w:color="auto"/>
                <w:between w:val="none" w:sz="0" w:space="0" w:color="auto"/>
              </w:pBdr>
              <w:spacing w:after="240" w:line="240" w:lineRule="auto"/>
              <w:jc w:val="left"/>
              <w:rPr>
                <w:rFonts w:asciiTheme="minorHAnsi" w:hAnsiTheme="minorHAnsi"/>
                <w:b/>
                <w:sz w:val="20"/>
                <w:szCs w:val="20"/>
                <w:u w:val="single"/>
              </w:rPr>
            </w:pPr>
          </w:p>
        </w:tc>
        <w:tc>
          <w:tcPr>
            <w:tcW w:w="3129" w:type="dxa"/>
          </w:tcPr>
          <w:p w14:paraId="0A6732E4" w14:textId="77777777" w:rsidR="00DA56B4" w:rsidRDefault="00092135">
            <w:pPr>
              <w:pBdr>
                <w:top w:val="none" w:sz="0" w:space="0" w:color="auto"/>
                <w:left w:val="none" w:sz="0" w:space="0" w:color="auto"/>
                <w:bottom w:val="none" w:sz="0" w:space="0" w:color="auto"/>
                <w:right w:val="none" w:sz="0" w:space="0" w:color="auto"/>
                <w:between w:val="none" w:sz="0" w:space="0" w:color="auto"/>
              </w:pBdr>
              <w:spacing w:after="240" w:line="240" w:lineRule="auto"/>
              <w:ind w:left="-54"/>
              <w:rPr>
                <w:rFonts w:asciiTheme="minorHAnsi" w:hAnsiTheme="minorHAnsi"/>
                <w:b/>
                <w:sz w:val="20"/>
                <w:szCs w:val="20"/>
                <w:u w:val="single"/>
                <w:lang w:val="fr-FR"/>
              </w:rPr>
            </w:pPr>
            <w:r>
              <w:rPr>
                <w:rFonts w:asciiTheme="minorHAnsi" w:hAnsiTheme="minorHAnsi"/>
                <w:sz w:val="20"/>
                <w:szCs w:val="20"/>
                <w:lang w:val="fr-FR"/>
              </w:rPr>
              <w:t xml:space="preserve">Ce traitement a pour base juridique </w:t>
            </w:r>
            <w:r>
              <w:rPr>
                <w:rFonts w:asciiTheme="minorHAnsi" w:hAnsiTheme="minorHAnsi"/>
                <w:sz w:val="20"/>
                <w:szCs w:val="20"/>
                <w:lang w:val="fr-FR"/>
              </w:rPr>
              <w:t>l’exécution du contrat nous liant lors de votre acceptation de nos conditions générales au moment de la  l'achat d'une prestation</w:t>
            </w:r>
          </w:p>
        </w:tc>
      </w:tr>
    </w:tbl>
    <w:p w14:paraId="1C5F72E1" w14:textId="5C625054" w:rsidR="00DA56B4" w:rsidRDefault="00092135">
      <w:pPr>
        <w:spacing w:after="240" w:line="240" w:lineRule="auto"/>
        <w:rPr>
          <w:rFonts w:asciiTheme="minorHAnsi" w:hAnsiTheme="minorHAnsi"/>
          <w:sz w:val="20"/>
          <w:szCs w:val="20"/>
          <w:lang w:val="fr-FR"/>
        </w:rPr>
      </w:pPr>
      <w:r w:rsidRPr="005040E8">
        <w:rPr>
          <w:lang w:val="fr-FR"/>
        </w:rPr>
        <w:t xml:space="preserve"> </w:t>
      </w:r>
      <w:r>
        <w:rPr>
          <w:rFonts w:asciiTheme="minorHAnsi" w:hAnsiTheme="minorHAnsi"/>
          <w:sz w:val="20"/>
          <w:szCs w:val="20"/>
          <w:lang w:val="fr-FR"/>
        </w:rPr>
        <w:t xml:space="preserve"> </w:t>
      </w:r>
    </w:p>
    <w:p w14:paraId="14C6EEB1" w14:textId="77777777" w:rsidR="00DA56B4" w:rsidRDefault="00092135">
      <w:pPr>
        <w:pStyle w:val="Titre1"/>
        <w:numPr>
          <w:ilvl w:val="0"/>
          <w:numId w:val="12"/>
        </w:numPr>
        <w:jc w:val="both"/>
        <w:rPr>
          <w:rFonts w:asciiTheme="minorHAnsi" w:hAnsiTheme="minorHAnsi"/>
          <w:sz w:val="24"/>
          <w:szCs w:val="24"/>
          <w:u w:val="single"/>
        </w:rPr>
      </w:pPr>
      <w:bookmarkStart w:id="26" w:name="_Toc511931516"/>
      <w:r>
        <w:rPr>
          <w:rFonts w:asciiTheme="minorHAnsi" w:hAnsiTheme="minorHAnsi"/>
          <w:sz w:val="24"/>
          <w:szCs w:val="24"/>
          <w:u w:val="single"/>
        </w:rPr>
        <w:t xml:space="preserve">Destinataires des données personnelles </w:t>
      </w:r>
      <w:bookmarkEnd w:id="26"/>
    </w:p>
    <w:p w14:paraId="4651E29D" w14:textId="2557FC3B" w:rsidR="00DA56B4" w:rsidRDefault="00092135">
      <w:pPr>
        <w:shd w:val="clear" w:color="auto" w:fill="FFFFFF"/>
        <w:spacing w:after="100" w:afterAutospacing="1"/>
        <w:rPr>
          <w:rFonts w:asciiTheme="minorHAnsi" w:eastAsia="Times" w:hAnsiTheme="minorHAnsi"/>
          <w:color w:val="auto"/>
          <w:sz w:val="20"/>
          <w:szCs w:val="20"/>
          <w:lang w:val="fr-FR"/>
        </w:rPr>
      </w:pPr>
      <w:r>
        <w:rPr>
          <w:rFonts w:asciiTheme="minorHAnsi" w:eastAsia="Times" w:hAnsiTheme="minorHAnsi"/>
          <w:color w:val="auto"/>
          <w:sz w:val="20"/>
          <w:szCs w:val="20"/>
          <w:lang w:val="fr-FR"/>
        </w:rPr>
        <w:t xml:space="preserve">En notre qualité de responsable de traitement, nous serons les premiers </w:t>
      </w:r>
      <w:r>
        <w:rPr>
          <w:rFonts w:asciiTheme="minorHAnsi" w:eastAsia="Times" w:hAnsiTheme="minorHAnsi"/>
          <w:color w:val="auto"/>
          <w:sz w:val="20"/>
          <w:szCs w:val="20"/>
          <w:lang w:val="fr-FR"/>
        </w:rPr>
        <w:t>destinataires de vos données personnelles. Vos données seront plus spécifiquement traitées par le personnel suivant au sein de CAss'RÔLE :  Formation Prépa métier socio-éducatif Nous pouvons par ailleurs être amenés à partager vos données personnelles à de</w:t>
      </w:r>
      <w:r>
        <w:rPr>
          <w:rFonts w:asciiTheme="minorHAnsi" w:eastAsia="Times" w:hAnsiTheme="minorHAnsi"/>
          <w:color w:val="auto"/>
          <w:sz w:val="20"/>
          <w:szCs w:val="20"/>
          <w:lang w:val="fr-FR"/>
        </w:rPr>
        <w:t>s tiers dans les situations suivantes :</w:t>
      </w:r>
    </w:p>
    <w:p w14:paraId="677D7746" w14:textId="59928646" w:rsidR="00DA56B4" w:rsidRDefault="00092135">
      <w:pPr>
        <w:pStyle w:val="Paragraphedeliste"/>
        <w:numPr>
          <w:ilvl w:val="0"/>
          <w:numId w:val="3"/>
        </w:numPr>
        <w:shd w:val="clear" w:color="auto" w:fill="FFFFFF"/>
        <w:spacing w:after="100" w:afterAutospacing="1"/>
        <w:jc w:val="both"/>
        <w:rPr>
          <w:rFonts w:asciiTheme="minorHAnsi" w:eastAsia="Times" w:hAnsiTheme="minorHAnsi"/>
          <w:color w:val="auto"/>
          <w:sz w:val="20"/>
          <w:szCs w:val="20"/>
          <w:u w:val="single"/>
          <w:lang w:eastAsia="fr-FR"/>
        </w:rPr>
      </w:pPr>
      <w:r>
        <w:rPr>
          <w:rFonts w:asciiTheme="minorHAnsi" w:eastAsia="Times" w:hAnsiTheme="minorHAnsi"/>
          <w:color w:val="auto"/>
          <w:sz w:val="20"/>
          <w:szCs w:val="20"/>
          <w:lang w:eastAsia="fr-FR"/>
        </w:rPr>
        <w:t xml:space="preserve">Vos données personnelles pourront </w:t>
      </w:r>
      <w:r>
        <w:rPr>
          <w:rFonts w:asciiTheme="minorHAnsi" w:hAnsiTheme="minorHAnsi"/>
          <w:sz w:val="20"/>
          <w:szCs w:val="20"/>
        </w:rPr>
        <w:t>être communiquées le cas échéant aux autorités de police (sur réquisition judiciaire) ou à toute personne habilitée judiciairement à recevoir ces informations (sur ordonnance du juge</w:t>
      </w:r>
      <w:r>
        <w:rPr>
          <w:rFonts w:asciiTheme="minorHAnsi" w:hAnsiTheme="minorHAnsi"/>
          <w:sz w:val="20"/>
          <w:szCs w:val="20"/>
        </w:rPr>
        <w:t xml:space="preserve">). </w:t>
      </w:r>
    </w:p>
    <w:p w14:paraId="3815EFA2" w14:textId="700BC7C9" w:rsidR="00DA56B4" w:rsidRDefault="00092135">
      <w:pPr>
        <w:pStyle w:val="Titre1"/>
        <w:numPr>
          <w:ilvl w:val="0"/>
          <w:numId w:val="12"/>
        </w:numPr>
        <w:jc w:val="both"/>
        <w:rPr>
          <w:rFonts w:asciiTheme="minorHAnsi" w:hAnsiTheme="minorHAnsi"/>
          <w:sz w:val="24"/>
          <w:szCs w:val="24"/>
          <w:u w:val="single"/>
          <w:lang w:val="fr-FR"/>
        </w:rPr>
      </w:pPr>
      <w:bookmarkStart w:id="27" w:name="_Toc511931517"/>
      <w:r>
        <w:rPr>
          <w:rFonts w:asciiTheme="minorHAnsi" w:hAnsiTheme="minorHAnsi"/>
          <w:sz w:val="24"/>
          <w:szCs w:val="24"/>
          <w:u w:val="single"/>
          <w:lang w:val="fr-FR"/>
        </w:rPr>
        <w:t>Comment seront hébergées vos données personnelles ?</w:t>
      </w:r>
      <w:bookmarkEnd w:id="27"/>
    </w:p>
    <w:p w14:paraId="631E4B1D" w14:textId="2157A11C" w:rsidR="00DA56B4" w:rsidRDefault="00092135">
      <w:pPr>
        <w:rPr>
          <w:rFonts w:asciiTheme="minorHAnsi" w:hAnsiTheme="minorHAnsi"/>
          <w:sz w:val="20"/>
          <w:szCs w:val="20"/>
          <w:lang w:val="fr-FR"/>
        </w:rPr>
      </w:pPr>
      <w:r>
        <w:rPr>
          <w:rFonts w:asciiTheme="minorHAnsi" w:hAnsiTheme="minorHAnsi"/>
          <w:sz w:val="20"/>
          <w:szCs w:val="20"/>
          <w:lang w:val="fr-FR"/>
        </w:rPr>
        <w:t xml:space="preserve">Nous veillons à sécuriser les données personnelles de manière adéquate et appropriée et avons pris les précautions utiles afin de préserver et faire préserver par nos sous-traitants la sécurité et la </w:t>
      </w:r>
      <w:r>
        <w:rPr>
          <w:rFonts w:asciiTheme="minorHAnsi" w:hAnsiTheme="minorHAnsi"/>
          <w:sz w:val="20"/>
          <w:szCs w:val="20"/>
          <w:lang w:val="fr-FR"/>
        </w:rPr>
        <w:t>confidentialité des données et notamment empêcher qu’elles ne soient déformées, endommagées ou communiquées à des personnes non autorisées.</w:t>
      </w:r>
    </w:p>
    <w:p w14:paraId="39CC790D" w14:textId="72B38442" w:rsidR="00DA56B4" w:rsidRDefault="00092135">
      <w:pPr>
        <w:rPr>
          <w:rFonts w:asciiTheme="minorHAnsi" w:hAnsiTheme="minorHAnsi"/>
          <w:sz w:val="20"/>
          <w:szCs w:val="20"/>
          <w:lang w:val="fr-FR"/>
        </w:rPr>
      </w:pPr>
      <w:r>
        <w:rPr>
          <w:rFonts w:asciiTheme="minorHAnsi" w:hAnsiTheme="minorHAnsi"/>
          <w:sz w:val="20"/>
          <w:szCs w:val="20"/>
          <w:lang w:val="fr-FR"/>
        </w:rPr>
        <w:t>Vos données sont hébergées sur nos serveurs.</w:t>
      </w:r>
    </w:p>
    <w:p w14:paraId="2C601804" w14:textId="317BD515" w:rsidR="00DA56B4" w:rsidRDefault="00092135">
      <w:pPr>
        <w:rPr>
          <w:rFonts w:asciiTheme="minorHAnsi" w:hAnsiTheme="minorHAnsi"/>
          <w:sz w:val="20"/>
          <w:szCs w:val="20"/>
          <w:lang w:val="fr-FR"/>
        </w:rPr>
      </w:pPr>
      <w:r>
        <w:rPr>
          <w:rFonts w:asciiTheme="minorHAnsi" w:hAnsiTheme="minorHAnsi"/>
          <w:sz w:val="20"/>
          <w:szCs w:val="20"/>
          <w:lang w:val="fr-FR"/>
        </w:rPr>
        <w:t>L’ensemble des données personnelles collectées sont hébergées en Europe</w:t>
      </w:r>
      <w:r>
        <w:rPr>
          <w:rFonts w:asciiTheme="minorHAnsi" w:hAnsiTheme="minorHAnsi"/>
          <w:sz w:val="20"/>
          <w:szCs w:val="20"/>
          <w:lang w:val="fr-FR"/>
        </w:rPr>
        <w:t xml:space="preserve"> ou dans des pays reconnus par la Commission Européenne comme bénéficiant d’une protection adéquate des données à caractère personnel.  </w:t>
      </w:r>
    </w:p>
    <w:p w14:paraId="39CCFC52" w14:textId="77777777" w:rsidR="00DA56B4" w:rsidRDefault="00092135">
      <w:pPr>
        <w:pStyle w:val="Titre1"/>
        <w:numPr>
          <w:ilvl w:val="0"/>
          <w:numId w:val="12"/>
        </w:numPr>
        <w:jc w:val="both"/>
        <w:rPr>
          <w:rFonts w:asciiTheme="minorHAnsi" w:hAnsiTheme="minorHAnsi"/>
          <w:sz w:val="24"/>
          <w:szCs w:val="24"/>
          <w:u w:val="single"/>
          <w:lang w:val="fr-FR"/>
        </w:rPr>
      </w:pPr>
      <w:bookmarkStart w:id="28" w:name="_Toc511931518"/>
      <w:r>
        <w:rPr>
          <w:rFonts w:asciiTheme="minorHAnsi" w:hAnsiTheme="minorHAnsi"/>
          <w:sz w:val="24"/>
          <w:szCs w:val="24"/>
          <w:u w:val="single"/>
          <w:lang w:val="fr-FR"/>
        </w:rPr>
        <w:t xml:space="preserve">Durée de conservation du traitement de données personnelles </w:t>
      </w:r>
      <w:bookmarkEnd w:id="28"/>
    </w:p>
    <w:p w14:paraId="07F8AD89" w14:textId="77777777" w:rsidR="00DA56B4" w:rsidRDefault="00092135">
      <w:pPr>
        <w:spacing w:after="240" w:line="240" w:lineRule="auto"/>
        <w:rPr>
          <w:rFonts w:asciiTheme="minorHAnsi" w:hAnsiTheme="minorHAnsi"/>
          <w:sz w:val="20"/>
          <w:szCs w:val="20"/>
          <w:lang w:val="fr-FR"/>
        </w:rPr>
      </w:pPr>
      <w:r>
        <w:rPr>
          <w:rFonts w:asciiTheme="minorHAnsi" w:hAnsiTheme="minorHAnsi"/>
          <w:sz w:val="20"/>
          <w:szCs w:val="20"/>
          <w:lang w:val="fr-FR"/>
        </w:rPr>
        <w:t>Toute donnée personnelle sera détruite immédiatement à com</w:t>
      </w:r>
      <w:r>
        <w:rPr>
          <w:rFonts w:asciiTheme="minorHAnsi" w:hAnsiTheme="minorHAnsi"/>
          <w:sz w:val="20"/>
          <w:szCs w:val="20"/>
          <w:lang w:val="fr-FR"/>
        </w:rPr>
        <w:t xml:space="preserve">pter de la finalisation de la commande. </w:t>
      </w:r>
    </w:p>
    <w:p w14:paraId="6A2608C7" w14:textId="77777777" w:rsidR="00DA56B4" w:rsidRDefault="00092135">
      <w:pPr>
        <w:spacing w:after="240" w:line="240" w:lineRule="auto"/>
        <w:rPr>
          <w:rFonts w:asciiTheme="minorHAnsi" w:hAnsiTheme="minorHAnsi"/>
          <w:sz w:val="20"/>
          <w:szCs w:val="20"/>
          <w:lang w:val="fr-FR"/>
        </w:rPr>
      </w:pPr>
      <w:r>
        <w:rPr>
          <w:rFonts w:asciiTheme="minorHAnsi" w:hAnsiTheme="minorHAnsi"/>
          <w:sz w:val="20"/>
          <w:szCs w:val="20"/>
          <w:lang w:val="fr-FR"/>
        </w:rPr>
        <w:t xml:space="preserve">Vos données personnelles seront également détruites si vous ne vous êtes pas connecté à votre compte utilisateur pendant une période de plus six (6) mois.  </w:t>
      </w:r>
    </w:p>
    <w:p w14:paraId="502BBA58" w14:textId="77777777" w:rsidR="00DA56B4" w:rsidRDefault="00092135">
      <w:pPr>
        <w:spacing w:after="240" w:line="240" w:lineRule="auto"/>
        <w:rPr>
          <w:rFonts w:asciiTheme="minorHAnsi" w:hAnsiTheme="minorHAnsi"/>
          <w:sz w:val="20"/>
          <w:szCs w:val="20"/>
          <w:lang w:val="fr-FR"/>
        </w:rPr>
      </w:pPr>
      <w:r>
        <w:rPr>
          <w:rFonts w:asciiTheme="minorHAnsi" w:hAnsiTheme="minorHAnsi"/>
          <w:sz w:val="20"/>
          <w:szCs w:val="20"/>
          <w:lang w:val="fr-FR"/>
        </w:rPr>
        <w:t>Elles seront ensuite archivées sur des bases de données di</w:t>
      </w:r>
      <w:r>
        <w:rPr>
          <w:rFonts w:asciiTheme="minorHAnsi" w:hAnsiTheme="minorHAnsi"/>
          <w:sz w:val="20"/>
          <w:szCs w:val="20"/>
          <w:lang w:val="fr-FR"/>
        </w:rPr>
        <w:t xml:space="preserve">stinctes afin de répondre à nos obligations légales pour une durée ne pouvant excéder cinq (5) ans à compter de leur archivage. </w:t>
      </w:r>
    </w:p>
    <w:p w14:paraId="3898AC11" w14:textId="77777777" w:rsidR="00DA56B4" w:rsidRDefault="00092135">
      <w:pPr>
        <w:pStyle w:val="Titre1"/>
        <w:numPr>
          <w:ilvl w:val="0"/>
          <w:numId w:val="12"/>
        </w:numPr>
        <w:jc w:val="both"/>
        <w:rPr>
          <w:rFonts w:asciiTheme="minorHAnsi" w:hAnsiTheme="minorHAnsi"/>
          <w:sz w:val="24"/>
          <w:szCs w:val="24"/>
          <w:u w:val="single"/>
        </w:rPr>
      </w:pPr>
      <w:bookmarkStart w:id="29" w:name="_Toc511931519"/>
      <w:r>
        <w:rPr>
          <w:rFonts w:asciiTheme="minorHAnsi" w:hAnsiTheme="minorHAnsi"/>
          <w:sz w:val="24"/>
          <w:szCs w:val="24"/>
          <w:u w:val="single"/>
        </w:rPr>
        <w:lastRenderedPageBreak/>
        <w:t>Exercice des droits légaux</w:t>
      </w:r>
      <w:bookmarkEnd w:id="29"/>
      <w:r>
        <w:rPr>
          <w:rFonts w:asciiTheme="minorHAnsi" w:hAnsiTheme="minorHAnsi"/>
          <w:sz w:val="24"/>
          <w:szCs w:val="24"/>
          <w:u w:val="single"/>
        </w:rPr>
        <w:t xml:space="preserve"> </w:t>
      </w:r>
    </w:p>
    <w:p w14:paraId="540DE9CE" w14:textId="77777777" w:rsidR="00DA56B4" w:rsidRDefault="00092135">
      <w:pPr>
        <w:rPr>
          <w:rFonts w:asciiTheme="minorHAnsi" w:hAnsiTheme="minorHAnsi"/>
          <w:sz w:val="20"/>
          <w:szCs w:val="20"/>
          <w:lang w:val="fr-FR"/>
        </w:rPr>
      </w:pPr>
      <w:r>
        <w:rPr>
          <w:rFonts w:asciiTheme="minorHAnsi" w:hAnsiTheme="minorHAnsi"/>
          <w:sz w:val="20"/>
          <w:szCs w:val="20"/>
          <w:lang w:val="fr-FR"/>
        </w:rPr>
        <w:t>Conformément à la réglementation européenne en matière de protections des données à caractère perso</w:t>
      </w:r>
      <w:r>
        <w:rPr>
          <w:rFonts w:asciiTheme="minorHAnsi" w:hAnsiTheme="minorHAnsi"/>
          <w:sz w:val="20"/>
          <w:szCs w:val="20"/>
          <w:lang w:val="fr-FR"/>
        </w:rPr>
        <w:t>nnel, vous bénéficiez des droits suivants :</w:t>
      </w:r>
    </w:p>
    <w:p w14:paraId="34CF77AD" w14:textId="77777777" w:rsidR="00DA56B4" w:rsidRDefault="00092135">
      <w:pPr>
        <w:pStyle w:val="Paragraphedeliste"/>
        <w:numPr>
          <w:ilvl w:val="0"/>
          <w:numId w:val="3"/>
        </w:numPr>
        <w:jc w:val="both"/>
        <w:rPr>
          <w:rFonts w:asciiTheme="minorHAnsi" w:hAnsiTheme="minorHAnsi"/>
          <w:sz w:val="20"/>
          <w:szCs w:val="20"/>
        </w:rPr>
      </w:pPr>
      <w:r>
        <w:rPr>
          <w:rFonts w:asciiTheme="minorHAnsi" w:hAnsiTheme="minorHAnsi"/>
          <w:sz w:val="20"/>
          <w:szCs w:val="20"/>
        </w:rPr>
        <w:t>Un droit d’accès vous permettant à tout moment de savoir si vos données personnelles sont ou ne sont pas traitées par nos services et lorsqu’elles le sont, d’avoir accès auxdites données personnelles et aux infor</w:t>
      </w:r>
      <w:r>
        <w:rPr>
          <w:rFonts w:asciiTheme="minorHAnsi" w:hAnsiTheme="minorHAnsi"/>
          <w:sz w:val="20"/>
          <w:szCs w:val="20"/>
        </w:rPr>
        <w:t xml:space="preserve">mations requises par la loi concernant les modalités de traitement de ces données, </w:t>
      </w:r>
    </w:p>
    <w:p w14:paraId="162EFAA5" w14:textId="77777777" w:rsidR="00DA56B4" w:rsidRDefault="00DA56B4">
      <w:pPr>
        <w:pStyle w:val="Paragraphedeliste"/>
        <w:jc w:val="both"/>
        <w:rPr>
          <w:rFonts w:asciiTheme="minorHAnsi" w:hAnsiTheme="minorHAnsi"/>
          <w:sz w:val="20"/>
          <w:szCs w:val="20"/>
        </w:rPr>
      </w:pPr>
    </w:p>
    <w:p w14:paraId="23525AC5" w14:textId="77777777" w:rsidR="00DA56B4" w:rsidRDefault="00092135">
      <w:pPr>
        <w:pStyle w:val="Paragraphedeliste"/>
        <w:numPr>
          <w:ilvl w:val="0"/>
          <w:numId w:val="3"/>
        </w:numPr>
        <w:rPr>
          <w:rFonts w:asciiTheme="minorHAnsi" w:hAnsiTheme="minorHAnsi"/>
          <w:sz w:val="20"/>
          <w:szCs w:val="20"/>
        </w:rPr>
      </w:pPr>
      <w:r>
        <w:rPr>
          <w:rFonts w:asciiTheme="minorHAnsi" w:hAnsiTheme="minorHAnsi"/>
          <w:sz w:val="20"/>
          <w:szCs w:val="20"/>
        </w:rPr>
        <w:t>Un droit de rectification vous permettant, de demander à ce que soient corrigées dans les meilleurs délais toute inexactitude concernant les données personnelles vous conc</w:t>
      </w:r>
      <w:r>
        <w:rPr>
          <w:rFonts w:asciiTheme="minorHAnsi" w:hAnsiTheme="minorHAnsi"/>
          <w:sz w:val="20"/>
          <w:szCs w:val="20"/>
        </w:rPr>
        <w:t xml:space="preserve">ernant, </w:t>
      </w:r>
    </w:p>
    <w:p w14:paraId="2970EE57" w14:textId="77777777" w:rsidR="00DA56B4" w:rsidRDefault="00DA56B4">
      <w:pPr>
        <w:pStyle w:val="Paragraphedeliste"/>
        <w:jc w:val="both"/>
        <w:rPr>
          <w:rFonts w:asciiTheme="minorHAnsi" w:hAnsiTheme="minorHAnsi"/>
          <w:sz w:val="20"/>
          <w:szCs w:val="20"/>
        </w:rPr>
      </w:pPr>
    </w:p>
    <w:p w14:paraId="6C7450FA" w14:textId="77777777" w:rsidR="00DA56B4" w:rsidRDefault="00092135">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à l’effacement, vous permettant de demander dans les meilleurs délais à ce que vos données personnelles soient effacées, sous réserve que cette demande d’effacement respecte les conditions requises par la loi applicable, </w:t>
      </w:r>
    </w:p>
    <w:p w14:paraId="45536AB3" w14:textId="77777777" w:rsidR="00DA56B4" w:rsidRDefault="00DA56B4">
      <w:pPr>
        <w:pStyle w:val="Paragraphedeliste"/>
        <w:rPr>
          <w:rFonts w:asciiTheme="minorHAnsi" w:hAnsiTheme="minorHAnsi"/>
          <w:sz w:val="20"/>
          <w:szCs w:val="20"/>
        </w:rPr>
      </w:pPr>
    </w:p>
    <w:p w14:paraId="2C3133D0" w14:textId="77777777" w:rsidR="00DA56B4" w:rsidRDefault="00092135">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à la limitation du traitement de vos données personnelles, sous réserve que cette demande de limitation respecte les conditions requises par la loi applicable, </w:t>
      </w:r>
    </w:p>
    <w:p w14:paraId="769D83C8" w14:textId="77777777" w:rsidR="00DA56B4" w:rsidRDefault="00DA56B4">
      <w:pPr>
        <w:pStyle w:val="Paragraphedeliste"/>
        <w:rPr>
          <w:rFonts w:asciiTheme="minorHAnsi" w:hAnsiTheme="minorHAnsi"/>
          <w:sz w:val="20"/>
          <w:szCs w:val="20"/>
        </w:rPr>
      </w:pPr>
    </w:p>
    <w:p w14:paraId="13D58BF7" w14:textId="77777777" w:rsidR="00DA56B4" w:rsidRDefault="00092135">
      <w:pPr>
        <w:pStyle w:val="Paragraphedeliste"/>
        <w:numPr>
          <w:ilvl w:val="0"/>
          <w:numId w:val="3"/>
        </w:numPr>
        <w:jc w:val="both"/>
        <w:rPr>
          <w:rFonts w:asciiTheme="minorHAnsi" w:hAnsiTheme="minorHAnsi"/>
          <w:sz w:val="20"/>
          <w:szCs w:val="20"/>
        </w:rPr>
      </w:pPr>
      <w:r>
        <w:rPr>
          <w:rFonts w:asciiTheme="minorHAnsi" w:hAnsiTheme="minorHAnsi"/>
          <w:sz w:val="20"/>
          <w:szCs w:val="20"/>
        </w:rPr>
        <w:t>Un droit à la portabilité vous permettant de recevoir vos données personnelles dans un format structuré, couramment utilisé et lisible par machine, ou à demander que ces données personnelles soit transmises à un autre responsable de traitement, sous réserv</w:t>
      </w:r>
      <w:r>
        <w:rPr>
          <w:rFonts w:asciiTheme="minorHAnsi" w:hAnsiTheme="minorHAnsi"/>
          <w:sz w:val="20"/>
          <w:szCs w:val="20"/>
        </w:rPr>
        <w:t xml:space="preserve">e que cette demande de portabilité respecte les conditions requises par la loi applicable, </w:t>
      </w:r>
    </w:p>
    <w:p w14:paraId="02674366" w14:textId="77777777" w:rsidR="00DA56B4" w:rsidRDefault="00DA56B4">
      <w:pPr>
        <w:pStyle w:val="Paragraphedeliste"/>
        <w:rPr>
          <w:rFonts w:asciiTheme="minorHAnsi" w:hAnsiTheme="minorHAnsi"/>
          <w:sz w:val="20"/>
          <w:szCs w:val="20"/>
        </w:rPr>
      </w:pPr>
    </w:p>
    <w:p w14:paraId="4E914A2A" w14:textId="77777777" w:rsidR="00DA56B4" w:rsidRDefault="00092135">
      <w:pPr>
        <w:pStyle w:val="Paragraphedeliste"/>
        <w:numPr>
          <w:ilvl w:val="0"/>
          <w:numId w:val="3"/>
        </w:numPr>
        <w:jc w:val="both"/>
        <w:rPr>
          <w:rFonts w:asciiTheme="minorHAnsi" w:hAnsiTheme="minorHAnsi"/>
          <w:sz w:val="20"/>
          <w:szCs w:val="20"/>
        </w:rPr>
      </w:pPr>
      <w:r>
        <w:rPr>
          <w:rFonts w:asciiTheme="minorHAnsi" w:hAnsiTheme="minorHAnsi"/>
          <w:sz w:val="20"/>
          <w:szCs w:val="20"/>
        </w:rPr>
        <w:t>Un droit d’opposition au traitement de vos données personnelles pour des raisons tenant à votre situation particulière sous réserve que cette opposition respecte l</w:t>
      </w:r>
      <w:r>
        <w:rPr>
          <w:rFonts w:asciiTheme="minorHAnsi" w:hAnsiTheme="minorHAnsi"/>
          <w:sz w:val="20"/>
          <w:szCs w:val="20"/>
        </w:rPr>
        <w:t>es conditions requises par la loi applicable,</w:t>
      </w:r>
    </w:p>
    <w:p w14:paraId="36D70A3F" w14:textId="77777777" w:rsidR="00DA56B4" w:rsidRDefault="00DA56B4">
      <w:pPr>
        <w:pStyle w:val="Paragraphedeliste"/>
        <w:rPr>
          <w:rFonts w:asciiTheme="minorHAnsi" w:hAnsiTheme="minorHAnsi"/>
          <w:sz w:val="20"/>
          <w:szCs w:val="20"/>
        </w:rPr>
      </w:pPr>
    </w:p>
    <w:p w14:paraId="72B0ED53" w14:textId="77777777" w:rsidR="00DA56B4" w:rsidRDefault="00092135">
      <w:pPr>
        <w:pStyle w:val="Paragraphedeliste"/>
        <w:numPr>
          <w:ilvl w:val="0"/>
          <w:numId w:val="3"/>
        </w:numPr>
        <w:jc w:val="both"/>
        <w:rPr>
          <w:rFonts w:asciiTheme="minorHAnsi" w:hAnsiTheme="minorHAnsi"/>
          <w:sz w:val="20"/>
          <w:szCs w:val="20"/>
        </w:rPr>
      </w:pPr>
      <w:r>
        <w:rPr>
          <w:rFonts w:asciiTheme="minorHAnsi" w:hAnsiTheme="minorHAnsi"/>
          <w:sz w:val="20"/>
          <w:szCs w:val="20"/>
        </w:rPr>
        <w:t>Le droit de retirer à tout moment le consentement spécifique donné à la collecte de vos données personnelles, notamment lorsque le traitement de vos données personnelles sert à des fins de prospection commerci</w:t>
      </w:r>
      <w:r>
        <w:rPr>
          <w:rFonts w:asciiTheme="minorHAnsi" w:hAnsiTheme="minorHAnsi"/>
          <w:sz w:val="20"/>
          <w:szCs w:val="20"/>
        </w:rPr>
        <w:t>ale,</w:t>
      </w:r>
    </w:p>
    <w:p w14:paraId="088D6C36" w14:textId="77777777" w:rsidR="00DA56B4" w:rsidRDefault="00DA56B4">
      <w:pPr>
        <w:pStyle w:val="Paragraphedeliste"/>
        <w:rPr>
          <w:rFonts w:asciiTheme="minorHAnsi" w:hAnsiTheme="minorHAnsi"/>
          <w:sz w:val="20"/>
          <w:szCs w:val="20"/>
        </w:rPr>
      </w:pPr>
    </w:p>
    <w:p w14:paraId="347D0C30" w14:textId="77777777" w:rsidR="00DA56B4" w:rsidRDefault="00092135">
      <w:pPr>
        <w:pStyle w:val="Paragraphedeliste"/>
        <w:numPr>
          <w:ilvl w:val="0"/>
          <w:numId w:val="3"/>
        </w:numPr>
        <w:jc w:val="both"/>
        <w:rPr>
          <w:rFonts w:asciiTheme="minorHAnsi" w:hAnsiTheme="minorHAnsi"/>
          <w:sz w:val="20"/>
          <w:szCs w:val="20"/>
        </w:rPr>
      </w:pPr>
      <w:r>
        <w:rPr>
          <w:rFonts w:asciiTheme="minorHAnsi" w:hAnsiTheme="minorHAnsi"/>
          <w:sz w:val="20"/>
          <w:szCs w:val="20"/>
        </w:rPr>
        <w:t>Le droit de définir des directives relatives à la conservation, à l'effacement et à la communication de vos données à caractère personnel à compter de votre décès.</w:t>
      </w:r>
    </w:p>
    <w:p w14:paraId="3C496C99" w14:textId="77777777" w:rsidR="00DA56B4" w:rsidRDefault="00092135">
      <w:pPr>
        <w:rPr>
          <w:rFonts w:asciiTheme="minorHAnsi" w:hAnsiTheme="minorHAnsi"/>
          <w:sz w:val="20"/>
          <w:szCs w:val="20"/>
          <w:lang w:val="fr-FR"/>
        </w:rPr>
      </w:pPr>
      <w:r>
        <w:rPr>
          <w:rFonts w:asciiTheme="minorHAnsi" w:hAnsiTheme="minorHAnsi"/>
          <w:sz w:val="20"/>
          <w:szCs w:val="20"/>
          <w:lang w:val="fr-FR"/>
        </w:rPr>
        <w:t>Ces droits pourront être exercés en nous contactant directement   en utilisant le form</w:t>
      </w:r>
      <w:r>
        <w:rPr>
          <w:rFonts w:asciiTheme="minorHAnsi" w:hAnsiTheme="minorHAnsi"/>
          <w:sz w:val="20"/>
          <w:szCs w:val="20"/>
          <w:lang w:val="fr-FR"/>
        </w:rPr>
        <w:t>ulaire de contact suivant : accompagnement@cass-role.fr . En ce qui concerne le retrait de votre consentement à des fins de prospection commerciale, un lien de désinscription sera également fourni dans toute sollicitation commerciale vous étant directement</w:t>
      </w:r>
      <w:r>
        <w:rPr>
          <w:rFonts w:asciiTheme="minorHAnsi" w:hAnsiTheme="minorHAnsi"/>
          <w:sz w:val="20"/>
          <w:szCs w:val="20"/>
          <w:lang w:val="fr-FR"/>
        </w:rPr>
        <w:t xml:space="preserve"> adressée. </w:t>
      </w:r>
    </w:p>
    <w:p w14:paraId="67D7F748" w14:textId="77777777" w:rsidR="00DA56B4" w:rsidRDefault="00092135">
      <w:pPr>
        <w:spacing w:after="240" w:line="240" w:lineRule="auto"/>
        <w:rPr>
          <w:rFonts w:asciiTheme="minorHAnsi" w:hAnsiTheme="minorHAnsi"/>
          <w:sz w:val="20"/>
          <w:szCs w:val="20"/>
          <w:lang w:val="fr-FR"/>
        </w:rPr>
      </w:pPr>
      <w:r>
        <w:rPr>
          <w:rFonts w:asciiTheme="minorHAnsi" w:hAnsiTheme="minorHAnsi"/>
          <w:sz w:val="20"/>
          <w:szCs w:val="20"/>
          <w:lang w:val="fr-FR"/>
        </w:rPr>
        <w:t xml:space="preserve">Les réclamations relatives à l’utilisation de vos données personnelles peuvent le cas échéant également être adressées à la Commission Nationale de l’Informatique et des Libertés, 3 Place de Fontenoy - TSA 80715 - 75334 PARIS CEDEX </w:t>
      </w:r>
    </w:p>
    <w:p w14:paraId="63366CDB" w14:textId="77777777" w:rsidR="00DA56B4" w:rsidRDefault="00DA56B4">
      <w:pPr>
        <w:spacing w:after="240" w:line="240" w:lineRule="auto"/>
        <w:rPr>
          <w:rFonts w:asciiTheme="minorHAnsi" w:hAnsiTheme="minorHAnsi"/>
          <w:sz w:val="20"/>
          <w:szCs w:val="20"/>
          <w:lang w:val="fr-FR"/>
        </w:rPr>
      </w:pPr>
    </w:p>
    <w:p w14:paraId="39FAF662" w14:textId="77777777" w:rsidR="00DA56B4" w:rsidRDefault="00DA56B4">
      <w:pPr>
        <w:spacing w:after="240" w:line="240" w:lineRule="auto"/>
        <w:rPr>
          <w:rFonts w:asciiTheme="minorHAnsi" w:hAnsiTheme="minorHAnsi"/>
          <w:sz w:val="20"/>
          <w:szCs w:val="20"/>
          <w:lang w:val="fr-FR"/>
        </w:rPr>
      </w:pPr>
    </w:p>
    <w:p w14:paraId="6E893D34" w14:textId="77777777" w:rsidR="00DA56B4" w:rsidRPr="005040E8" w:rsidRDefault="00DA56B4">
      <w:pPr>
        <w:rPr>
          <w:lang w:val="fr-FR"/>
        </w:rPr>
      </w:pPr>
    </w:p>
    <w:sectPr w:rsidR="00DA56B4" w:rsidRPr="005040E8">
      <w:headerReference w:type="default" r:id="rId13"/>
      <w:footerReference w:type="default" r:id="rId14"/>
      <w:pgSz w:w="11906" w:h="16838"/>
      <w:pgMar w:top="1417" w:right="714" w:bottom="709" w:left="996" w:header="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D5BD2" w14:textId="77777777" w:rsidR="00092135" w:rsidRDefault="00092135">
      <w:pPr>
        <w:spacing w:after="0" w:line="240" w:lineRule="auto"/>
      </w:pPr>
      <w:r>
        <w:separator/>
      </w:r>
    </w:p>
  </w:endnote>
  <w:endnote w:type="continuationSeparator" w:id="0">
    <w:p w14:paraId="7E198F8C" w14:textId="77777777" w:rsidR="00092135" w:rsidRDefault="0009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943B" w14:textId="77777777" w:rsidR="00DA56B4" w:rsidRDefault="00DA56B4">
    <w:pPr>
      <w:tabs>
        <w:tab w:val="center" w:pos="4536"/>
        <w:tab w:val="right" w:pos="9072"/>
      </w:tabs>
      <w:spacing w:after="0" w:line="240" w:lineRule="auto"/>
      <w:rPr>
        <w:sz w:val="12"/>
        <w:szCs w:val="12"/>
      </w:rPr>
    </w:pPr>
  </w:p>
  <w:tbl>
    <w:tblPr>
      <w:tblStyle w:val="a0"/>
      <w:tblW w:w="620" w:type="dxa"/>
      <w:jc w:val="center"/>
      <w:tblLayout w:type="fixed"/>
      <w:tblLook w:val="0600" w:firstRow="0" w:lastRow="0" w:firstColumn="0" w:lastColumn="0" w:noHBand="1" w:noVBand="1"/>
    </w:tblPr>
    <w:tblGrid>
      <w:gridCol w:w="620"/>
    </w:tblGrid>
    <w:tr w:rsidR="00DA56B4" w14:paraId="1BBBA9E1" w14:textId="77777777">
      <w:trPr>
        <w:jc w:val="center"/>
      </w:trPr>
      <w:tc>
        <w:tcPr>
          <w:tcW w:w="620" w:type="dxa"/>
          <w:shd w:val="clear" w:color="auto" w:fill="auto"/>
          <w:tcMar>
            <w:top w:w="0" w:type="dxa"/>
            <w:left w:w="0" w:type="dxa"/>
            <w:bottom w:w="0" w:type="dxa"/>
            <w:right w:w="0" w:type="dxa"/>
          </w:tcMar>
          <w:vAlign w:val="center"/>
        </w:tcPr>
        <w:p w14:paraId="16DF9DF6" w14:textId="77777777" w:rsidR="00DA56B4" w:rsidRDefault="00092135">
          <w:pPr>
            <w:widowControl w:val="0"/>
            <w:spacing w:after="60" w:line="240" w:lineRule="auto"/>
            <w:jc w:val="right"/>
            <w:rPr>
              <w:color w:val="434343"/>
              <w:sz w:val="14"/>
              <w:szCs w:val="14"/>
            </w:rPr>
          </w:pPr>
          <w:r>
            <w:rPr>
              <w:color w:val="434343"/>
              <w:sz w:val="14"/>
              <w:szCs w:val="14"/>
            </w:rPr>
            <w:fldChar w:fldCharType="begin"/>
          </w:r>
          <w:r>
            <w:rPr>
              <w:color w:val="434343"/>
              <w:sz w:val="14"/>
              <w:szCs w:val="14"/>
            </w:rPr>
            <w:instrText>PAGE</w:instrText>
          </w:r>
          <w:r>
            <w:rPr>
              <w:color w:val="434343"/>
              <w:sz w:val="14"/>
              <w:szCs w:val="14"/>
            </w:rPr>
            <w:fldChar w:fldCharType="separate"/>
          </w:r>
          <w:r w:rsidR="005040E8">
            <w:rPr>
              <w:noProof/>
              <w:color w:val="434343"/>
              <w:sz w:val="14"/>
              <w:szCs w:val="14"/>
            </w:rPr>
            <w:t>2</w:t>
          </w:r>
          <w:r>
            <w:rPr>
              <w:color w:val="434343"/>
              <w:sz w:val="14"/>
              <w:szCs w:val="14"/>
            </w:rPr>
            <w:fldChar w:fldCharType="end"/>
          </w:r>
        </w:p>
      </w:tc>
    </w:tr>
  </w:tbl>
  <w:p w14:paraId="0970E978" w14:textId="77777777" w:rsidR="00DA56B4" w:rsidRDefault="00DA56B4">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A189" w14:textId="77777777" w:rsidR="00092135" w:rsidRDefault="00092135">
      <w:pPr>
        <w:spacing w:after="0" w:line="240" w:lineRule="auto"/>
      </w:pPr>
      <w:r>
        <w:separator/>
      </w:r>
    </w:p>
  </w:footnote>
  <w:footnote w:type="continuationSeparator" w:id="0">
    <w:p w14:paraId="19E88CA7" w14:textId="77777777" w:rsidR="00092135" w:rsidRDefault="0009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2368" w14:textId="77777777" w:rsidR="00DA56B4" w:rsidRDefault="00DA56B4">
    <w:pPr>
      <w:spacing w:after="0" w:line="240" w:lineRule="auto"/>
    </w:pPr>
  </w:p>
  <w:p w14:paraId="4F311264" w14:textId="77777777" w:rsidR="00DA56B4" w:rsidRDefault="00DA56B4">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CE2"/>
    <w:multiLevelType w:val="hybridMultilevel"/>
    <w:tmpl w:val="4392A956"/>
    <w:lvl w:ilvl="0" w:tplc="85D6E1B4">
      <w:start w:val="6"/>
      <w:numFmt w:val="bullet"/>
      <w:lvlText w:val="-"/>
      <w:lvlJc w:val="left"/>
      <w:pPr>
        <w:ind w:left="720" w:hanging="360"/>
      </w:pPr>
      <w:rPr>
        <w:rFonts w:ascii="Lato" w:eastAsia="Lato" w:hAnsi="Lato"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7000"/>
    <w:multiLevelType w:val="hybridMultilevel"/>
    <w:tmpl w:val="AE18588E"/>
    <w:lvl w:ilvl="0" w:tplc="5A40A22A">
      <w:start w:val="6"/>
      <w:numFmt w:val="bullet"/>
      <w:lvlText w:val="-"/>
      <w:lvlJc w:val="left"/>
      <w:pPr>
        <w:ind w:left="720" w:hanging="360"/>
      </w:pPr>
      <w:rPr>
        <w:rFonts w:ascii="Lato" w:eastAsia="Lato" w:hAnsi="Lato"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1B0FCC"/>
    <w:multiLevelType w:val="hybridMultilevel"/>
    <w:tmpl w:val="B09E0870"/>
    <w:lvl w:ilvl="0" w:tplc="F83A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5637A"/>
    <w:multiLevelType w:val="hybridMultilevel"/>
    <w:tmpl w:val="86480928"/>
    <w:lvl w:ilvl="0" w:tplc="E4A2A8C8">
      <w:start w:val="131"/>
      <w:numFmt w:val="bullet"/>
      <w:lvlText w:val="-"/>
      <w:lvlJc w:val="left"/>
      <w:pPr>
        <w:ind w:left="720" w:hanging="360"/>
      </w:pPr>
      <w:rPr>
        <w:rFonts w:ascii="Cambria" w:eastAsia="Lato" w:hAnsi="Cambria"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D17C1D"/>
    <w:multiLevelType w:val="multilevel"/>
    <w:tmpl w:val="8178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5910A0"/>
    <w:multiLevelType w:val="hybridMultilevel"/>
    <w:tmpl w:val="DBC244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997009"/>
    <w:multiLevelType w:val="hybridMultilevel"/>
    <w:tmpl w:val="1D386446"/>
    <w:lvl w:ilvl="0" w:tplc="D8A8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73B28"/>
    <w:multiLevelType w:val="hybridMultilevel"/>
    <w:tmpl w:val="AD02967A"/>
    <w:lvl w:ilvl="0" w:tplc="E2C08272">
      <w:start w:val="131"/>
      <w:numFmt w:val="bullet"/>
      <w:lvlText w:val="-"/>
      <w:lvlJc w:val="left"/>
      <w:pPr>
        <w:ind w:left="408" w:hanging="360"/>
      </w:pPr>
      <w:rPr>
        <w:rFonts w:ascii="Cambria" w:eastAsia="Lato" w:hAnsi="Cambria" w:cs="Lato"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8">
    <w:nsid w:val="40594C67"/>
    <w:multiLevelType w:val="hybridMultilevel"/>
    <w:tmpl w:val="3C7CEBEE"/>
    <w:lvl w:ilvl="0" w:tplc="D8A8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082351"/>
    <w:multiLevelType w:val="hybridMultilevel"/>
    <w:tmpl w:val="0F36EAB4"/>
    <w:lvl w:ilvl="0" w:tplc="E4529BDC">
      <w:start w:val="1"/>
      <w:numFmt w:val="bullet"/>
      <w:lvlText w:val="-"/>
      <w:lvlJc w:val="left"/>
      <w:pPr>
        <w:ind w:left="720" w:hanging="360"/>
      </w:pPr>
      <w:rPr>
        <w:rFonts w:ascii="Calibri" w:eastAsia="Times" w:hAnsi="Calibri" w:cs="Calibri" w:hint="default"/>
      </w:rPr>
    </w:lvl>
    <w:lvl w:ilvl="1" w:tplc="C2EC74D2">
      <w:numFmt w:val="bullet"/>
      <w:lvlText w:val=""/>
      <w:lvlJc w:val="left"/>
      <w:pPr>
        <w:ind w:left="1440" w:hanging="360"/>
      </w:pPr>
      <w:rPr>
        <w:rFonts w:ascii="Symbol" w:eastAsia="Times"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D43DE"/>
    <w:multiLevelType w:val="hybridMultilevel"/>
    <w:tmpl w:val="B09E0870"/>
    <w:lvl w:ilvl="0" w:tplc="F83A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65A7A"/>
    <w:multiLevelType w:val="hybridMultilevel"/>
    <w:tmpl w:val="1D386446"/>
    <w:lvl w:ilvl="0" w:tplc="D8A8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A6FAB"/>
    <w:multiLevelType w:val="hybridMultilevel"/>
    <w:tmpl w:val="F8269658"/>
    <w:lvl w:ilvl="0" w:tplc="0486CCD8">
      <w:start w:val="6"/>
      <w:numFmt w:val="bullet"/>
      <w:lvlText w:val="-"/>
      <w:lvlJc w:val="left"/>
      <w:pPr>
        <w:ind w:left="720" w:hanging="360"/>
      </w:pPr>
      <w:rPr>
        <w:rFonts w:ascii="Cambria" w:eastAsia="Lato" w:hAnsi="Cambria"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181EF2"/>
    <w:multiLevelType w:val="multilevel"/>
    <w:tmpl w:val="C4022F5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792433EB"/>
    <w:multiLevelType w:val="multilevel"/>
    <w:tmpl w:val="F7D0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13"/>
  </w:num>
  <w:num w:numId="4">
    <w:abstractNumId w:val="11"/>
  </w:num>
  <w:num w:numId="5">
    <w:abstractNumId w:val="9"/>
  </w:num>
  <w:num w:numId="6">
    <w:abstractNumId w:val="10"/>
  </w:num>
  <w:num w:numId="7">
    <w:abstractNumId w:val="5"/>
  </w:num>
  <w:num w:numId="8">
    <w:abstractNumId w:val="2"/>
  </w:num>
  <w:num w:numId="9">
    <w:abstractNumId w:val="7"/>
  </w:num>
  <w:num w:numId="10">
    <w:abstractNumId w:val="3"/>
  </w:num>
  <w:num w:numId="11">
    <w:abstractNumId w:val="6"/>
  </w:num>
  <w:num w:numId="12">
    <w:abstractNumId w:val="8"/>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3A"/>
    <w:rsid w:val="00012AE2"/>
    <w:rsid w:val="000149F2"/>
    <w:rsid w:val="00046C7C"/>
    <w:rsid w:val="000471F1"/>
    <w:rsid w:val="00051EF0"/>
    <w:rsid w:val="0005244B"/>
    <w:rsid w:val="00060629"/>
    <w:rsid w:val="00061019"/>
    <w:rsid w:val="00070080"/>
    <w:rsid w:val="00082517"/>
    <w:rsid w:val="00092135"/>
    <w:rsid w:val="000B4DF6"/>
    <w:rsid w:val="000B502E"/>
    <w:rsid w:val="00107653"/>
    <w:rsid w:val="00135328"/>
    <w:rsid w:val="00162EE4"/>
    <w:rsid w:val="00180644"/>
    <w:rsid w:val="001B0C5E"/>
    <w:rsid w:val="001C7A46"/>
    <w:rsid w:val="001E56A6"/>
    <w:rsid w:val="001F27D2"/>
    <w:rsid w:val="00211F45"/>
    <w:rsid w:val="00212A44"/>
    <w:rsid w:val="002245D9"/>
    <w:rsid w:val="00225999"/>
    <w:rsid w:val="00234D0C"/>
    <w:rsid w:val="00243043"/>
    <w:rsid w:val="00253EC1"/>
    <w:rsid w:val="00253F9D"/>
    <w:rsid w:val="002C1FB4"/>
    <w:rsid w:val="002C20B0"/>
    <w:rsid w:val="002C4B69"/>
    <w:rsid w:val="002E1716"/>
    <w:rsid w:val="002E410A"/>
    <w:rsid w:val="002E722F"/>
    <w:rsid w:val="002F7805"/>
    <w:rsid w:val="00300FD2"/>
    <w:rsid w:val="00304DE5"/>
    <w:rsid w:val="003078F7"/>
    <w:rsid w:val="003273D6"/>
    <w:rsid w:val="003320F5"/>
    <w:rsid w:val="003473D7"/>
    <w:rsid w:val="00373FE0"/>
    <w:rsid w:val="003A2F2F"/>
    <w:rsid w:val="003B6CAF"/>
    <w:rsid w:val="003C43B3"/>
    <w:rsid w:val="003C7553"/>
    <w:rsid w:val="003D3F5A"/>
    <w:rsid w:val="003D5E60"/>
    <w:rsid w:val="003D6AE3"/>
    <w:rsid w:val="00412E3A"/>
    <w:rsid w:val="00432B88"/>
    <w:rsid w:val="00442807"/>
    <w:rsid w:val="0046096F"/>
    <w:rsid w:val="004A3308"/>
    <w:rsid w:val="004B7AC8"/>
    <w:rsid w:val="004C41A7"/>
    <w:rsid w:val="004C5E55"/>
    <w:rsid w:val="004D6020"/>
    <w:rsid w:val="004E6392"/>
    <w:rsid w:val="004F043B"/>
    <w:rsid w:val="00501DFB"/>
    <w:rsid w:val="005040E8"/>
    <w:rsid w:val="00507A5D"/>
    <w:rsid w:val="00512204"/>
    <w:rsid w:val="00523521"/>
    <w:rsid w:val="005253E7"/>
    <w:rsid w:val="005342EB"/>
    <w:rsid w:val="00550BD8"/>
    <w:rsid w:val="005515B1"/>
    <w:rsid w:val="00556931"/>
    <w:rsid w:val="0059767B"/>
    <w:rsid w:val="005B1FA5"/>
    <w:rsid w:val="005B4E42"/>
    <w:rsid w:val="005E4644"/>
    <w:rsid w:val="005F0E2D"/>
    <w:rsid w:val="00600A2E"/>
    <w:rsid w:val="006073D1"/>
    <w:rsid w:val="0061279B"/>
    <w:rsid w:val="0064495F"/>
    <w:rsid w:val="006536B8"/>
    <w:rsid w:val="0066068F"/>
    <w:rsid w:val="006733AB"/>
    <w:rsid w:val="006A46F6"/>
    <w:rsid w:val="006B40A0"/>
    <w:rsid w:val="006E2158"/>
    <w:rsid w:val="006E53A2"/>
    <w:rsid w:val="006E6B7A"/>
    <w:rsid w:val="00727BA1"/>
    <w:rsid w:val="00731B1B"/>
    <w:rsid w:val="00735F5D"/>
    <w:rsid w:val="007416A9"/>
    <w:rsid w:val="0075061C"/>
    <w:rsid w:val="007578D1"/>
    <w:rsid w:val="00785992"/>
    <w:rsid w:val="00794A58"/>
    <w:rsid w:val="007A05F0"/>
    <w:rsid w:val="007F4776"/>
    <w:rsid w:val="00811DB7"/>
    <w:rsid w:val="00820CE4"/>
    <w:rsid w:val="00827245"/>
    <w:rsid w:val="00833E54"/>
    <w:rsid w:val="008469E8"/>
    <w:rsid w:val="00846B17"/>
    <w:rsid w:val="0084779A"/>
    <w:rsid w:val="008478F2"/>
    <w:rsid w:val="0087513D"/>
    <w:rsid w:val="00877E11"/>
    <w:rsid w:val="00883EF0"/>
    <w:rsid w:val="008A353A"/>
    <w:rsid w:val="008A43AC"/>
    <w:rsid w:val="008B241B"/>
    <w:rsid w:val="008C5555"/>
    <w:rsid w:val="008E15B7"/>
    <w:rsid w:val="008E26F6"/>
    <w:rsid w:val="008E426F"/>
    <w:rsid w:val="00903A8C"/>
    <w:rsid w:val="0091749D"/>
    <w:rsid w:val="009242D6"/>
    <w:rsid w:val="0092522F"/>
    <w:rsid w:val="00936BCB"/>
    <w:rsid w:val="00940D97"/>
    <w:rsid w:val="00984034"/>
    <w:rsid w:val="009840FE"/>
    <w:rsid w:val="009916B1"/>
    <w:rsid w:val="009A6E90"/>
    <w:rsid w:val="009C5173"/>
    <w:rsid w:val="009D3C86"/>
    <w:rsid w:val="009E1CD8"/>
    <w:rsid w:val="009E4D94"/>
    <w:rsid w:val="009E6417"/>
    <w:rsid w:val="009F4B20"/>
    <w:rsid w:val="00A00430"/>
    <w:rsid w:val="00A043B4"/>
    <w:rsid w:val="00A26882"/>
    <w:rsid w:val="00A34637"/>
    <w:rsid w:val="00A3642D"/>
    <w:rsid w:val="00A433C7"/>
    <w:rsid w:val="00A442B5"/>
    <w:rsid w:val="00A50FC8"/>
    <w:rsid w:val="00A553CA"/>
    <w:rsid w:val="00A573AE"/>
    <w:rsid w:val="00A576DF"/>
    <w:rsid w:val="00A604DD"/>
    <w:rsid w:val="00A67421"/>
    <w:rsid w:val="00A71C7E"/>
    <w:rsid w:val="00A76F48"/>
    <w:rsid w:val="00A81168"/>
    <w:rsid w:val="00AB1341"/>
    <w:rsid w:val="00AD5E99"/>
    <w:rsid w:val="00AF1059"/>
    <w:rsid w:val="00AF29FC"/>
    <w:rsid w:val="00AF32E7"/>
    <w:rsid w:val="00B079E5"/>
    <w:rsid w:val="00B12EA8"/>
    <w:rsid w:val="00B36C85"/>
    <w:rsid w:val="00B373A9"/>
    <w:rsid w:val="00B427F5"/>
    <w:rsid w:val="00B878AE"/>
    <w:rsid w:val="00BA215E"/>
    <w:rsid w:val="00BA7F18"/>
    <w:rsid w:val="00BB3AD1"/>
    <w:rsid w:val="00BB59FB"/>
    <w:rsid w:val="00BD7638"/>
    <w:rsid w:val="00BE6BF1"/>
    <w:rsid w:val="00C20D40"/>
    <w:rsid w:val="00C316AE"/>
    <w:rsid w:val="00C333AF"/>
    <w:rsid w:val="00C531B6"/>
    <w:rsid w:val="00C556CE"/>
    <w:rsid w:val="00C6666A"/>
    <w:rsid w:val="00C6694E"/>
    <w:rsid w:val="00C74CF7"/>
    <w:rsid w:val="00CC118D"/>
    <w:rsid w:val="00CD2B66"/>
    <w:rsid w:val="00CF0582"/>
    <w:rsid w:val="00CF2785"/>
    <w:rsid w:val="00D14ED8"/>
    <w:rsid w:val="00D15814"/>
    <w:rsid w:val="00D23FC0"/>
    <w:rsid w:val="00D24F54"/>
    <w:rsid w:val="00D411C3"/>
    <w:rsid w:val="00D46DB7"/>
    <w:rsid w:val="00D52B8F"/>
    <w:rsid w:val="00D543AB"/>
    <w:rsid w:val="00D6140D"/>
    <w:rsid w:val="00D63151"/>
    <w:rsid w:val="00D714F7"/>
    <w:rsid w:val="00D81DDD"/>
    <w:rsid w:val="00D8305D"/>
    <w:rsid w:val="00D8339D"/>
    <w:rsid w:val="00D851BE"/>
    <w:rsid w:val="00DA56B4"/>
    <w:rsid w:val="00DB35AF"/>
    <w:rsid w:val="00DB4DC0"/>
    <w:rsid w:val="00DB676F"/>
    <w:rsid w:val="00E11436"/>
    <w:rsid w:val="00E22477"/>
    <w:rsid w:val="00E22712"/>
    <w:rsid w:val="00E314C6"/>
    <w:rsid w:val="00E51E89"/>
    <w:rsid w:val="00E5552D"/>
    <w:rsid w:val="00E60EF0"/>
    <w:rsid w:val="00E63BCB"/>
    <w:rsid w:val="00E671D3"/>
    <w:rsid w:val="00E86C28"/>
    <w:rsid w:val="00E97747"/>
    <w:rsid w:val="00EB742A"/>
    <w:rsid w:val="00ED66F4"/>
    <w:rsid w:val="00EE26FC"/>
    <w:rsid w:val="00EE7DB1"/>
    <w:rsid w:val="00EF724F"/>
    <w:rsid w:val="00F059BE"/>
    <w:rsid w:val="00F0747E"/>
    <w:rsid w:val="00F100E2"/>
    <w:rsid w:val="00F21E5A"/>
    <w:rsid w:val="00F250A0"/>
    <w:rsid w:val="00F27356"/>
    <w:rsid w:val="00F3251B"/>
    <w:rsid w:val="00F47086"/>
    <w:rsid w:val="00FA09E0"/>
    <w:rsid w:val="00FA10A2"/>
    <w:rsid w:val="00FA1A13"/>
    <w:rsid w:val="00FC16C1"/>
    <w:rsid w:val="00FC4D75"/>
    <w:rsid w:val="00FE1494"/>
    <w:rsid w:val="00FF24F6"/>
    <w:rsid w:val="00FF260B"/>
    <w:rsid w:val="00FF2CAA"/>
    <w:rsid w:val="00FF5243"/>
    <w:rsid w:val="00FF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Lato" w:hAnsi="Lato" w:cs="Lato"/>
        <w:color w:val="000000"/>
        <w:sz w:val="16"/>
        <w:szCs w:val="16"/>
        <w:lang w:val="en" w:eastAsia="fr-FR"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jc w:val="center"/>
      <w:outlineLvl w:val="0"/>
    </w:pPr>
    <w:rPr>
      <w:rFonts w:ascii="Roboto" w:eastAsia="Roboto" w:hAnsi="Roboto" w:cs="Roboto"/>
      <w:b/>
    </w:rPr>
  </w:style>
  <w:style w:type="paragraph" w:styleId="Titre2">
    <w:name w:val="heading 2"/>
    <w:basedOn w:val="Normal"/>
    <w:next w:val="Normal"/>
    <w:pPr>
      <w:keepNext/>
      <w:keepLines/>
      <w:spacing w:before="80" w:after="40" w:line="240" w:lineRule="auto"/>
      <w:ind w:left="785"/>
      <w:outlineLvl w:val="1"/>
    </w:pPr>
    <w:rPr>
      <w:rFonts w:ascii="Roboto" w:eastAsia="Roboto" w:hAnsi="Roboto" w:cs="Roboto"/>
      <w:b/>
      <w:sz w:val="18"/>
      <w:szCs w:val="18"/>
    </w:rPr>
  </w:style>
  <w:style w:type="paragraph" w:styleId="Titre3">
    <w:name w:val="heading 3"/>
    <w:basedOn w:val="Normal"/>
    <w:next w:val="Normal"/>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pPr>
      <w:keepNext/>
      <w:keepLines/>
      <w:spacing w:before="240" w:after="40"/>
      <w:outlineLvl w:val="3"/>
    </w:pPr>
    <w:rPr>
      <w:rFonts w:ascii="Calibri" w:eastAsia="Calibri" w:hAnsi="Calibri" w:cs="Calibri"/>
      <w:b/>
      <w:sz w:val="24"/>
      <w:szCs w:val="24"/>
    </w:rPr>
  </w:style>
  <w:style w:type="paragraph" w:styleId="Titre5">
    <w:name w:val="heading 5"/>
    <w:basedOn w:val="Normal"/>
    <w:next w:val="Normal"/>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rFonts w:ascii="Calibri" w:eastAsia="Calibri" w:hAnsi="Calibri" w:cs="Calibri"/>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pPr>
      <w:spacing w:after="0" w:line="240" w:lineRule="auto"/>
    </w:pPr>
    <w:rPr>
      <w:rFonts w:ascii="Tahoma" w:hAnsi="Tahoma" w:cs="Tahoma"/>
    </w:rPr>
  </w:style>
  <w:style w:type="character" w:customStyle="1" w:styleId="TextedebullesCar">
    <w:name w:val="Texte de bulles Car"/>
    <w:basedOn w:val="Policepardfaut"/>
    <w:link w:val="Textedebulles"/>
    <w:uiPriority w:val="99"/>
    <w:semiHidden/>
    <w:rPr>
      <w:rFonts w:ascii="Tahoma" w:hAnsi="Tahoma" w:cs="Tahoma"/>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000FF" w:themeColor="hyperlink"/>
      <w:u w:val="single"/>
    </w:rPr>
  </w:style>
  <w:style w:type="paragraph" w:styleId="Paragraphedeliste">
    <w:name w:val="List Paragraph"/>
    <w:basedOn w:val="Normal"/>
    <w:qFormat/>
    <w:pPr>
      <w:ind w:left="720"/>
      <w:contextualSpacing/>
      <w:jc w:val="left"/>
    </w:pPr>
    <w:rPr>
      <w:rFonts w:ascii="Calibri" w:eastAsia="Calibri" w:hAnsi="Calibri" w:cs="Calibri"/>
      <w:sz w:val="22"/>
      <w:szCs w:val="22"/>
      <w:lang w:val="fr-FR" w:eastAsia="en-US"/>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pPr>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M1">
    <w:name w:val="toc 1"/>
    <w:basedOn w:val="Normal"/>
    <w:next w:val="Normal"/>
    <w:autoRedefine/>
    <w:uiPriority w:val="39"/>
    <w:unhideWhenUse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Lato" w:hAnsi="Lato" w:cs="Lato"/>
        <w:color w:val="000000"/>
        <w:sz w:val="16"/>
        <w:szCs w:val="16"/>
        <w:lang w:val="en" w:eastAsia="fr-FR"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jc w:val="center"/>
      <w:outlineLvl w:val="0"/>
    </w:pPr>
    <w:rPr>
      <w:rFonts w:ascii="Roboto" w:eastAsia="Roboto" w:hAnsi="Roboto" w:cs="Roboto"/>
      <w:b/>
    </w:rPr>
  </w:style>
  <w:style w:type="paragraph" w:styleId="Titre2">
    <w:name w:val="heading 2"/>
    <w:basedOn w:val="Normal"/>
    <w:next w:val="Normal"/>
    <w:pPr>
      <w:keepNext/>
      <w:keepLines/>
      <w:spacing w:before="80" w:after="40" w:line="240" w:lineRule="auto"/>
      <w:ind w:left="785"/>
      <w:outlineLvl w:val="1"/>
    </w:pPr>
    <w:rPr>
      <w:rFonts w:ascii="Roboto" w:eastAsia="Roboto" w:hAnsi="Roboto" w:cs="Roboto"/>
      <w:b/>
      <w:sz w:val="18"/>
      <w:szCs w:val="18"/>
    </w:rPr>
  </w:style>
  <w:style w:type="paragraph" w:styleId="Titre3">
    <w:name w:val="heading 3"/>
    <w:basedOn w:val="Normal"/>
    <w:next w:val="Normal"/>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pPr>
      <w:keepNext/>
      <w:keepLines/>
      <w:spacing w:before="240" w:after="40"/>
      <w:outlineLvl w:val="3"/>
    </w:pPr>
    <w:rPr>
      <w:rFonts w:ascii="Calibri" w:eastAsia="Calibri" w:hAnsi="Calibri" w:cs="Calibri"/>
      <w:b/>
      <w:sz w:val="24"/>
      <w:szCs w:val="24"/>
    </w:rPr>
  </w:style>
  <w:style w:type="paragraph" w:styleId="Titre5">
    <w:name w:val="heading 5"/>
    <w:basedOn w:val="Normal"/>
    <w:next w:val="Normal"/>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rFonts w:ascii="Calibri" w:eastAsia="Calibri" w:hAnsi="Calibri" w:cs="Calibri"/>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pPr>
      <w:spacing w:after="0" w:line="240" w:lineRule="auto"/>
    </w:pPr>
    <w:rPr>
      <w:rFonts w:ascii="Tahoma" w:hAnsi="Tahoma" w:cs="Tahoma"/>
    </w:rPr>
  </w:style>
  <w:style w:type="character" w:customStyle="1" w:styleId="TextedebullesCar">
    <w:name w:val="Texte de bulles Car"/>
    <w:basedOn w:val="Policepardfaut"/>
    <w:link w:val="Textedebulles"/>
    <w:uiPriority w:val="99"/>
    <w:semiHidden/>
    <w:rPr>
      <w:rFonts w:ascii="Tahoma" w:hAnsi="Tahoma" w:cs="Tahoma"/>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000FF" w:themeColor="hyperlink"/>
      <w:u w:val="single"/>
    </w:rPr>
  </w:style>
  <w:style w:type="paragraph" w:styleId="Paragraphedeliste">
    <w:name w:val="List Paragraph"/>
    <w:basedOn w:val="Normal"/>
    <w:qFormat/>
    <w:pPr>
      <w:ind w:left="720"/>
      <w:contextualSpacing/>
      <w:jc w:val="left"/>
    </w:pPr>
    <w:rPr>
      <w:rFonts w:ascii="Calibri" w:eastAsia="Calibri" w:hAnsi="Calibri" w:cs="Calibri"/>
      <w:sz w:val="22"/>
      <w:szCs w:val="22"/>
      <w:lang w:val="fr-FR" w:eastAsia="en-US"/>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pPr>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M1">
    <w:name w:val="toc 1"/>
    <w:basedOn w:val="Normal"/>
    <w:next w:val="Normal"/>
    <w:autoRedefine/>
    <w:uiPriority w:val="39"/>
    <w:unhideWhenUs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2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07C2-28B0-456E-A96B-0E6ECF16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7253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Politique de confidentialité RGPD</vt:lpstr>
      <vt:lpstr>
      </vt:lpstr>
    </vt:vector>
  </TitlesOfParts>
  <Company>Simmons &amp; Simmons</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confidentialité RGPD</dc:title>
  <dc:creator>Teddy</dc:creator>
  <cp:lastModifiedBy>Carole GUINAND</cp:lastModifiedBy>
  <cp:revision>2</cp:revision>
  <cp:lastPrinted>2018-04-19T18:03:00Z</cp:lastPrinted>
  <dcterms:created xsi:type="dcterms:W3CDTF">2020-04-29T08:47:00Z</dcterms:created>
  <dcterms:modified xsi:type="dcterms:W3CDTF">2020-04-29T08:47:00Z</dcterms:modified>
</cp:coreProperties>
</file>